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1EC2"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7364E5F2"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НЯГАНСКИЙ ТЕХНОЛОГИЧЕСКИЙ КОЛЛЕДЖ</w:t>
      </w:r>
    </w:p>
    <w:p w14:paraId="00D65D4B"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3AC5BAC5"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4E9AFE12"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2B11CA10"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64819343"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59FB6E2B"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1DBE58FD"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2A68B4EF"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0DF1F232"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15E51294"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100663E7"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ХАРАКТЕРИСТИКА ОСНОВНОЙ ПРОФЕССИОНАЛЬНОЙ ОБРАЗОВАТЕЛЬНОЙ ПРОГРАММЫ «ПРОФЕССИОНАЛИТЕТ»</w:t>
      </w:r>
    </w:p>
    <w:p w14:paraId="603347DE"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2A58FD45"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32F90FF1"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p>
    <w:p w14:paraId="17E55C28" w14:textId="77777777" w:rsidR="00611BA5" w:rsidRPr="00611BA5" w:rsidRDefault="00611BA5" w:rsidP="00611BA5">
      <w:pPr>
        <w:spacing w:after="0"/>
        <w:jc w:val="center"/>
        <w:rPr>
          <w:rFonts w:eastAsia="Times New Roman" w:cs="Times New Roman"/>
          <w:b/>
          <w:bCs/>
          <w:color w:val="000000"/>
          <w:kern w:val="0"/>
          <w:szCs w:val="28"/>
          <w:lang w:eastAsia="ru-RU"/>
          <w14:ligatures w14:val="none"/>
        </w:rPr>
      </w:pPr>
      <w:r w:rsidRPr="00611BA5">
        <w:rPr>
          <w:rFonts w:eastAsia="Arial Unicode MS" w:cs="Times New Roman"/>
          <w:b/>
          <w:color w:val="000000"/>
          <w:kern w:val="0"/>
          <w:szCs w:val="28"/>
          <w:lang w:eastAsia="ru-RU"/>
          <w14:ligatures w14:val="none"/>
        </w:rPr>
        <w:t xml:space="preserve">13.02.11 </w:t>
      </w:r>
      <w:r w:rsidRPr="00611BA5">
        <w:rPr>
          <w:rFonts w:eastAsia="Times New Roman" w:cs="Times New Roman"/>
          <w:b/>
          <w:bCs/>
          <w:color w:val="000000"/>
          <w:kern w:val="0"/>
          <w:szCs w:val="28"/>
          <w:lang w:eastAsia="ru-RU"/>
          <w14:ligatures w14:val="none"/>
        </w:rPr>
        <w:t>Эксплуатация и обслуживание</w:t>
      </w:r>
    </w:p>
    <w:p w14:paraId="550D2892" w14:textId="77777777" w:rsidR="00611BA5" w:rsidRPr="00611BA5" w:rsidRDefault="00611BA5" w:rsidP="00611BA5">
      <w:pPr>
        <w:spacing w:after="0"/>
        <w:jc w:val="center"/>
        <w:rPr>
          <w:rFonts w:eastAsia="Arial Unicode MS" w:cs="Times New Roman"/>
          <w:i/>
          <w:color w:val="000000"/>
          <w:kern w:val="0"/>
          <w:szCs w:val="28"/>
          <w:lang w:eastAsia="ru-RU"/>
          <w14:ligatures w14:val="none"/>
        </w:rPr>
      </w:pPr>
      <w:r w:rsidRPr="00611BA5">
        <w:rPr>
          <w:rFonts w:eastAsia="Times New Roman" w:cs="Times New Roman"/>
          <w:b/>
          <w:bCs/>
          <w:color w:val="000000"/>
          <w:kern w:val="0"/>
          <w:szCs w:val="28"/>
          <w:lang w:eastAsia="ru-RU"/>
          <w14:ligatures w14:val="none"/>
        </w:rPr>
        <w:t>электрического и электромеханического оборудования (по отраслям)</w:t>
      </w:r>
    </w:p>
    <w:p w14:paraId="74DA5229" w14:textId="77777777" w:rsidR="00611BA5" w:rsidRPr="00611BA5" w:rsidRDefault="00611BA5" w:rsidP="00611BA5">
      <w:pPr>
        <w:spacing w:after="0"/>
        <w:jc w:val="center"/>
        <w:rPr>
          <w:rFonts w:eastAsia="Arial Unicode MS" w:cs="Times New Roman"/>
          <w:i/>
          <w:color w:val="000000"/>
          <w:kern w:val="0"/>
          <w:sz w:val="24"/>
          <w:szCs w:val="24"/>
          <w:lang w:eastAsia="ru-RU"/>
          <w14:ligatures w14:val="none"/>
        </w:rPr>
      </w:pPr>
    </w:p>
    <w:p w14:paraId="768EE906" w14:textId="77777777" w:rsidR="00611BA5" w:rsidRPr="00611BA5" w:rsidRDefault="00611BA5" w:rsidP="00611BA5">
      <w:pPr>
        <w:spacing w:after="0"/>
        <w:jc w:val="center"/>
        <w:rPr>
          <w:rFonts w:eastAsia="Arial Unicode MS" w:cs="Times New Roman"/>
          <w:i/>
          <w:color w:val="000000"/>
          <w:kern w:val="0"/>
          <w:sz w:val="24"/>
          <w:szCs w:val="24"/>
          <w:lang w:eastAsia="ru-RU"/>
          <w14:ligatures w14:val="none"/>
        </w:rPr>
      </w:pPr>
    </w:p>
    <w:p w14:paraId="638E8E61" w14:textId="77777777" w:rsidR="00611BA5" w:rsidRPr="00611BA5" w:rsidRDefault="00611BA5" w:rsidP="00611BA5">
      <w:pPr>
        <w:spacing w:after="0"/>
        <w:jc w:val="center"/>
        <w:rPr>
          <w:rFonts w:eastAsia="Arial Unicode MS" w:cs="Times New Roman"/>
          <w:i/>
          <w:color w:val="000000"/>
          <w:kern w:val="0"/>
          <w:sz w:val="24"/>
          <w:szCs w:val="24"/>
          <w:lang w:eastAsia="ru-RU"/>
          <w14:ligatures w14:val="none"/>
        </w:rPr>
      </w:pPr>
    </w:p>
    <w:p w14:paraId="6EF8FB2C"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0C8C251"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0D376AB"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B7C3E6A"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8731625"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2252E4E"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76E4E43"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DBD37B5"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F0EECA6"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A998A9A"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F66F7CE"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C3D8D14"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059F9AE"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6CC51A5"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764DAB7"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3278C07" w14:textId="77777777" w:rsidR="00611BA5" w:rsidRPr="00611BA5" w:rsidRDefault="00611BA5" w:rsidP="00611BA5">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СТРУКТУРА ХАРАКТЕРИСТИКИ ОСНОВНОЙ ПРОФЕССИОНАЛЬНОЙ ОБРАЗОВАТЕЛЬНОЙ ПРОГРАММЫ «ПРОФЕССИОНАЛИТЕТ»</w:t>
      </w:r>
    </w:p>
    <w:p w14:paraId="3F33B173"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1. Общие положения</w:t>
      </w:r>
    </w:p>
    <w:p w14:paraId="3D2B5880"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1.1 Общая характеристика (миссия, цели, задачи)</w:t>
      </w:r>
    </w:p>
    <w:p w14:paraId="42EF0A88"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1.2. Нормативные  документы  для  разработки  ОПОП-П  по специальности/профессии</w:t>
      </w:r>
    </w:p>
    <w:p w14:paraId="6773C9B0"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1.3. </w:t>
      </w:r>
      <w:r w:rsidRPr="00611BA5">
        <w:rPr>
          <w:rFonts w:eastAsia="Arial Unicode MS" w:cs="Arial Unicode MS"/>
          <w:color w:val="000000"/>
          <w:kern w:val="0"/>
          <w:sz w:val="24"/>
          <w:szCs w:val="24"/>
          <w:lang w:eastAsia="ru-RU"/>
          <w14:ligatures w14:val="none"/>
        </w:rPr>
        <w:t>Трудоемкость образовательной программы</w:t>
      </w:r>
    </w:p>
    <w:p w14:paraId="600D4D50"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1.4 Обозначения и сокращения</w:t>
      </w:r>
    </w:p>
    <w:p w14:paraId="795BD0DF"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526900E8"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2154B4E7"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49ACB59E"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2.3. Виды профессиональной деятельности выпускника</w:t>
      </w:r>
    </w:p>
    <w:p w14:paraId="01C054FB"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3. Требования к результатам освоения ОПОП-П</w:t>
      </w:r>
    </w:p>
    <w:p w14:paraId="4A88C7D9"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3.1. Общие компетенции</w:t>
      </w:r>
    </w:p>
    <w:p w14:paraId="7C679F2E"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3.2. Профессиональные компетенции  </w:t>
      </w:r>
    </w:p>
    <w:p w14:paraId="2E52A644"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ОПОП-П </w:t>
      </w:r>
    </w:p>
    <w:p w14:paraId="33C1509A"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4.1. Учебный план</w:t>
      </w:r>
    </w:p>
    <w:p w14:paraId="1A3DEBE1"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4.2. Календарный учебный график </w:t>
      </w:r>
    </w:p>
    <w:p w14:paraId="548ED899"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611BA5">
        <w:rPr>
          <w:rFonts w:eastAsia="Times New Roman" w:cs="Times New Roman"/>
          <w:bCs/>
          <w:kern w:val="0"/>
          <w:sz w:val="24"/>
          <w:szCs w:val="24"/>
          <w:lang w:eastAsia="ru-RU"/>
          <w14:ligatures w14:val="none"/>
        </w:rPr>
        <w:t>практик</w:t>
      </w:r>
      <w:r w:rsidRPr="00611BA5">
        <w:rPr>
          <w:rFonts w:eastAsia="Times New Roman" w:cs="Times New Roman"/>
          <w:bCs/>
          <w:color w:val="FF0000"/>
          <w:kern w:val="0"/>
          <w:sz w:val="24"/>
          <w:szCs w:val="24"/>
          <w:lang w:eastAsia="ru-RU"/>
          <w14:ligatures w14:val="none"/>
        </w:rPr>
        <w:t xml:space="preserve"> </w:t>
      </w:r>
    </w:p>
    <w:p w14:paraId="071858D3"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 xml:space="preserve">5. Формирование вариативной части ОПОП-П </w:t>
      </w:r>
    </w:p>
    <w:p w14:paraId="4C145810"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6. Характеристика образовательного процесса</w:t>
      </w:r>
    </w:p>
    <w:p w14:paraId="43834D9B"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1F450D73"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6.2 Формы проведения консультаций</w:t>
      </w:r>
    </w:p>
    <w:p w14:paraId="3721BBF6" w14:textId="77777777" w:rsidR="00611BA5" w:rsidRPr="00611BA5" w:rsidRDefault="00611BA5" w:rsidP="00611BA5">
      <w:pPr>
        <w:spacing w:after="0"/>
        <w:jc w:val="both"/>
        <w:rPr>
          <w:rFonts w:eastAsia="Times New Roman" w:cs="Times New Roman"/>
          <w:bCs/>
          <w:color w:val="FF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6.3 Организация </w:t>
      </w:r>
      <w:r w:rsidRPr="00611BA5">
        <w:rPr>
          <w:rFonts w:eastAsia="Times New Roman" w:cs="Times New Roman"/>
          <w:bCs/>
          <w:kern w:val="0"/>
          <w:sz w:val="24"/>
          <w:szCs w:val="24"/>
          <w:lang w:eastAsia="ru-RU"/>
          <w14:ligatures w14:val="none"/>
        </w:rPr>
        <w:t>практики</w:t>
      </w:r>
    </w:p>
    <w:p w14:paraId="24349546"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6.4 Педагогические технологии</w:t>
      </w:r>
    </w:p>
    <w:p w14:paraId="104F6E28"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7. Контроль и оценка результатов освоения ОПОП-П</w:t>
      </w:r>
    </w:p>
    <w:p w14:paraId="5241B232"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3D5E14D0"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7.2 Фонды оценочных средств </w:t>
      </w:r>
    </w:p>
    <w:p w14:paraId="5D513193"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0EE7AF38"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8. Требования к  условиям реализации ОПОП-П</w:t>
      </w:r>
    </w:p>
    <w:p w14:paraId="6939B083"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8.1 Ресурсное обеспечение ОПОП-П</w:t>
      </w:r>
    </w:p>
    <w:p w14:paraId="65358221"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8.1.1. Кадровое обеспечение</w:t>
      </w:r>
    </w:p>
    <w:p w14:paraId="50CE2572"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0F7F711E"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8.1.3 Материально-техническое обеспечение</w:t>
      </w:r>
    </w:p>
    <w:p w14:paraId="27233230"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Times New Roman" w:cs="Times New Roman"/>
          <w:bCs/>
          <w:color w:val="000000"/>
          <w:kern w:val="0"/>
          <w:sz w:val="24"/>
          <w:szCs w:val="24"/>
          <w:lang w:eastAsia="ru-RU"/>
          <w14:ligatures w14:val="none"/>
        </w:rPr>
        <w:t xml:space="preserve">8.1.4. Базы практики </w:t>
      </w:r>
    </w:p>
    <w:p w14:paraId="0C492E50"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09875CCE" w14:textId="77777777" w:rsidR="00F12C76" w:rsidRDefault="00F12C76" w:rsidP="006C0B77">
      <w:pPr>
        <w:spacing w:after="0"/>
        <w:ind w:firstLine="709"/>
        <w:jc w:val="both"/>
      </w:pPr>
    </w:p>
    <w:p w14:paraId="0ABCEA02" w14:textId="77777777" w:rsidR="00611BA5" w:rsidRDefault="00611BA5" w:rsidP="006C0B77">
      <w:pPr>
        <w:spacing w:after="0"/>
        <w:ind w:firstLine="709"/>
        <w:jc w:val="both"/>
      </w:pPr>
    </w:p>
    <w:p w14:paraId="5D1691B4" w14:textId="77777777" w:rsidR="00611BA5" w:rsidRDefault="00611BA5" w:rsidP="006C0B77">
      <w:pPr>
        <w:spacing w:after="0"/>
        <w:ind w:firstLine="709"/>
        <w:jc w:val="both"/>
      </w:pPr>
    </w:p>
    <w:p w14:paraId="52C93067" w14:textId="77777777" w:rsidR="00611BA5" w:rsidRDefault="00611BA5" w:rsidP="006C0B77">
      <w:pPr>
        <w:spacing w:after="0"/>
        <w:ind w:firstLine="709"/>
        <w:jc w:val="both"/>
      </w:pPr>
    </w:p>
    <w:p w14:paraId="024EAB7C" w14:textId="77777777" w:rsidR="00611BA5" w:rsidRDefault="00611BA5" w:rsidP="006C0B77">
      <w:pPr>
        <w:spacing w:after="0"/>
        <w:ind w:firstLine="709"/>
        <w:jc w:val="both"/>
      </w:pPr>
    </w:p>
    <w:p w14:paraId="13C3EAC3" w14:textId="77777777" w:rsidR="00611BA5" w:rsidRDefault="00611BA5" w:rsidP="006C0B77">
      <w:pPr>
        <w:spacing w:after="0"/>
        <w:ind w:firstLine="709"/>
        <w:jc w:val="both"/>
      </w:pPr>
    </w:p>
    <w:p w14:paraId="719163DA" w14:textId="77777777" w:rsidR="00611BA5" w:rsidRDefault="00611BA5" w:rsidP="006C0B77">
      <w:pPr>
        <w:spacing w:after="0"/>
        <w:ind w:firstLine="709"/>
        <w:jc w:val="both"/>
      </w:pPr>
    </w:p>
    <w:p w14:paraId="202AB69D" w14:textId="77777777" w:rsidR="00611BA5" w:rsidRDefault="00611BA5" w:rsidP="006C0B77">
      <w:pPr>
        <w:spacing w:after="0"/>
        <w:ind w:firstLine="709"/>
        <w:jc w:val="both"/>
      </w:pPr>
    </w:p>
    <w:p w14:paraId="6FAEFE83" w14:textId="77777777" w:rsidR="00611BA5" w:rsidRDefault="00611BA5" w:rsidP="006C0B77">
      <w:pPr>
        <w:spacing w:after="0"/>
        <w:ind w:firstLine="709"/>
        <w:jc w:val="both"/>
      </w:pPr>
    </w:p>
    <w:p w14:paraId="30CEB464" w14:textId="77777777" w:rsidR="00611BA5" w:rsidRDefault="00611BA5" w:rsidP="006C0B77">
      <w:pPr>
        <w:spacing w:after="0"/>
        <w:ind w:firstLine="709"/>
        <w:jc w:val="both"/>
      </w:pPr>
    </w:p>
    <w:p w14:paraId="3AF922AF" w14:textId="77777777" w:rsidR="00611BA5" w:rsidRPr="00611BA5" w:rsidRDefault="00611BA5" w:rsidP="00611BA5">
      <w:pPr>
        <w:tabs>
          <w:tab w:val="left" w:pos="6777"/>
        </w:tabs>
        <w:spacing w:after="0"/>
        <w:rPr>
          <w:rFonts w:eastAsia="Arial Unicode MS" w:cs="Arial Unicode MS"/>
          <w:b/>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ОБЩИЕ ПОЛОЖЕНИЯ</w:t>
      </w:r>
    </w:p>
    <w:p w14:paraId="02B46BEB" w14:textId="77777777" w:rsidR="00611BA5" w:rsidRPr="00611BA5" w:rsidRDefault="00611BA5" w:rsidP="00611BA5">
      <w:pPr>
        <w:tabs>
          <w:tab w:val="left" w:pos="6777"/>
        </w:tabs>
        <w:spacing w:after="0"/>
        <w:jc w:val="both"/>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lastRenderedPageBreak/>
        <w:t>2.1 Общая характеристика</w:t>
      </w:r>
    </w:p>
    <w:p w14:paraId="5E9CCFC4" w14:textId="77777777" w:rsidR="00611BA5" w:rsidRPr="00611BA5" w:rsidRDefault="00611BA5" w:rsidP="00611BA5">
      <w:pPr>
        <w:spacing w:after="0"/>
        <w:rPr>
          <w:rFonts w:eastAsia="Arial Unicode MS" w:cs="Times New Roman"/>
          <w:i/>
          <w:color w:val="000000"/>
          <w:kern w:val="0"/>
          <w:sz w:val="32"/>
          <w:szCs w:val="32"/>
          <w:lang w:eastAsia="ru-RU"/>
          <w14:ligatures w14:val="none"/>
        </w:rPr>
      </w:pPr>
      <w:r w:rsidRPr="00611BA5">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«Профессионалитет» по специальности </w:t>
      </w:r>
      <w:r w:rsidRPr="00611BA5">
        <w:rPr>
          <w:rFonts w:eastAsia="Arial Unicode MS" w:cs="Times New Roman"/>
          <w:b/>
          <w:bCs/>
          <w:color w:val="000000"/>
          <w:kern w:val="0"/>
          <w:sz w:val="24"/>
          <w:szCs w:val="24"/>
          <w:lang w:eastAsia="ru-RU"/>
          <w14:ligatures w14:val="none"/>
        </w:rPr>
        <w:t>13.02.13 Эксплуатация и обслуживание электрического и электромеханического оборудования (по отраслям)</w:t>
      </w:r>
      <w:r w:rsidRPr="00611BA5">
        <w:rPr>
          <w:rFonts w:eastAsia="Arial Unicode MS" w:cs="Times New Roman"/>
          <w:b/>
          <w:color w:val="000000"/>
          <w:kern w:val="0"/>
          <w:sz w:val="24"/>
          <w:szCs w:val="24"/>
          <w:lang w:eastAsia="ru-RU"/>
          <w14:ligatures w14:val="none"/>
        </w:rPr>
        <w:t>,</w:t>
      </w:r>
      <w:r w:rsidRPr="00611BA5">
        <w:rPr>
          <w:rFonts w:eastAsia="Arial Unicode MS" w:cs="Times New Roman"/>
          <w:color w:val="000000"/>
          <w:kern w:val="0"/>
          <w:sz w:val="24"/>
          <w:szCs w:val="24"/>
          <w:lang w:eastAsia="ru-RU"/>
          <w14:ligatures w14:val="none"/>
        </w:rPr>
        <w:t xml:space="preserve">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40DB714A" w14:textId="77777777" w:rsidR="00611BA5" w:rsidRPr="00611BA5" w:rsidRDefault="00611BA5" w:rsidP="00611BA5">
      <w:pPr>
        <w:tabs>
          <w:tab w:val="left" w:pos="6777"/>
        </w:tabs>
        <w:spacing w:after="0"/>
        <w:jc w:val="both"/>
        <w:rPr>
          <w:rFonts w:eastAsia="Arial Unicode MS" w:cs="Times New Roman"/>
          <w:b/>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«Профессионалитет» по специальности </w:t>
      </w:r>
      <w:r w:rsidRPr="00611BA5">
        <w:rPr>
          <w:rFonts w:eastAsia="Arial Unicode MS" w:cs="Times New Roman"/>
          <w:b/>
          <w:bCs/>
          <w:color w:val="000000"/>
          <w:kern w:val="0"/>
          <w:sz w:val="24"/>
          <w:szCs w:val="24"/>
          <w:lang w:eastAsia="ru-RU"/>
          <w14:ligatures w14:val="none"/>
        </w:rPr>
        <w:t>13.02.13 Эксплуатация и обслуживание электрического и электромеханического оборудования (по отраслям)</w:t>
      </w:r>
      <w:r w:rsidRPr="00611BA5">
        <w:rPr>
          <w:rFonts w:eastAsia="Arial Unicode MS" w:cs="Times New Roman"/>
          <w:b/>
          <w:color w:val="000000"/>
          <w:kern w:val="0"/>
          <w:sz w:val="24"/>
          <w:szCs w:val="24"/>
          <w:lang w:eastAsia="ru-RU"/>
          <w14:ligatures w14:val="none"/>
        </w:rPr>
        <w:t xml:space="preserve">    </w:t>
      </w:r>
      <w:r w:rsidRPr="00611BA5">
        <w:rPr>
          <w:rFonts w:eastAsia="Arial Unicode MS" w:cs="Times New Roman"/>
          <w:color w:val="000000"/>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3D96019E" w14:textId="77777777" w:rsidR="00611BA5" w:rsidRPr="00611BA5" w:rsidRDefault="00611BA5" w:rsidP="00611BA5">
      <w:pPr>
        <w:tabs>
          <w:tab w:val="left" w:pos="6777"/>
        </w:tabs>
        <w:spacing w:after="0"/>
        <w:jc w:val="both"/>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3EC8ED28" w14:textId="77777777" w:rsidR="00611BA5" w:rsidRPr="00611BA5" w:rsidRDefault="00611BA5" w:rsidP="00611BA5">
      <w:pPr>
        <w:tabs>
          <w:tab w:val="left" w:pos="6777"/>
        </w:tabs>
        <w:spacing w:after="0"/>
        <w:jc w:val="both"/>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3D3EDA71" w14:textId="77777777" w:rsidR="00611BA5" w:rsidRPr="00611BA5" w:rsidRDefault="00611BA5" w:rsidP="00611BA5">
      <w:pPr>
        <w:widowControl w:val="0"/>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При разработке ОПОП -П учитывалось:</w:t>
      </w:r>
    </w:p>
    <w:p w14:paraId="2F4F02C2" w14:textId="77777777" w:rsidR="00611BA5" w:rsidRPr="00611BA5" w:rsidRDefault="00611BA5" w:rsidP="00611BA5">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0529A0ED" w14:textId="77777777" w:rsidR="00611BA5" w:rsidRPr="00611BA5" w:rsidRDefault="00611BA5" w:rsidP="00611BA5">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290F4C69" w14:textId="77777777" w:rsidR="00611BA5" w:rsidRPr="00611BA5" w:rsidRDefault="00611BA5" w:rsidP="00611BA5">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4AF32758" w14:textId="77777777" w:rsidR="00611BA5" w:rsidRPr="00611BA5" w:rsidRDefault="00611BA5" w:rsidP="00611BA5">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6D393495" w14:textId="77777777" w:rsidR="00611BA5" w:rsidRPr="00611BA5" w:rsidRDefault="00611BA5" w:rsidP="00611BA5">
      <w:pPr>
        <w:widowControl w:val="0"/>
        <w:numPr>
          <w:ilvl w:val="0"/>
          <w:numId w:val="3"/>
        </w:numPr>
        <w:spacing w:after="0"/>
        <w:ind w:firstLine="72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профессиональные стандарты</w:t>
      </w:r>
    </w:p>
    <w:p w14:paraId="46A31B42" w14:textId="77777777" w:rsidR="00611BA5" w:rsidRPr="00611BA5" w:rsidRDefault="00611BA5" w:rsidP="00611BA5">
      <w:pPr>
        <w:tabs>
          <w:tab w:val="left" w:pos="6777"/>
        </w:tabs>
        <w:spacing w:after="0"/>
        <w:jc w:val="both"/>
        <w:rPr>
          <w:rFonts w:eastAsia="Arial Unicode MS" w:cs="Times New Roman"/>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 xml:space="preserve">2.2 Нормативная документация </w:t>
      </w:r>
      <w:r w:rsidRPr="00611BA5">
        <w:rPr>
          <w:rFonts w:eastAsia="Times New Roman" w:cs="Times New Roman"/>
          <w:b/>
          <w:bCs/>
          <w:color w:val="000000"/>
          <w:kern w:val="0"/>
          <w:sz w:val="24"/>
          <w:szCs w:val="24"/>
          <w:lang w:eastAsia="ru-RU"/>
          <w14:ligatures w14:val="none"/>
        </w:rPr>
        <w:t xml:space="preserve">для  разработки  ОПОП-П </w:t>
      </w:r>
      <w:r w:rsidRPr="00611BA5">
        <w:rPr>
          <w:rFonts w:eastAsia="Arial Unicode MS" w:cs="Times New Roman"/>
          <w:color w:val="000000"/>
          <w:kern w:val="0"/>
          <w:sz w:val="24"/>
          <w:szCs w:val="24"/>
          <w:lang w:eastAsia="ru-RU"/>
          <w14:ligatures w14:val="none"/>
        </w:rPr>
        <w:tab/>
      </w:r>
    </w:p>
    <w:p w14:paraId="7A5998CD" w14:textId="77777777" w:rsidR="00611BA5" w:rsidRPr="00611BA5" w:rsidRDefault="00611BA5" w:rsidP="00611BA5">
      <w:pPr>
        <w:numPr>
          <w:ilvl w:val="0"/>
          <w:numId w:val="1"/>
        </w:numPr>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5A47EAE7" w14:textId="77777777" w:rsidR="00611BA5" w:rsidRPr="00611BA5" w:rsidRDefault="00611BA5" w:rsidP="00611BA5">
      <w:pPr>
        <w:numPr>
          <w:ilvl w:val="0"/>
          <w:numId w:val="1"/>
        </w:numPr>
        <w:spacing w:after="0"/>
        <w:contextualSpacing/>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Приказ Министерства просвещения Российской Федерации № 797  от 27 октября 2023 г.. "Об утверждении федерального государственного образовательного стандарта среднего профессионального образования по специальности </w:t>
      </w:r>
      <w:r w:rsidRPr="00611BA5">
        <w:rPr>
          <w:rFonts w:eastAsia="Times New Roman" w:cs="Times New Roman"/>
          <w:b/>
          <w:bCs/>
          <w:kern w:val="0"/>
          <w:sz w:val="24"/>
          <w:szCs w:val="24"/>
          <w:lang w:bidi="en-US"/>
          <w14:ligatures w14:val="none"/>
        </w:rPr>
        <w:t>13.02.13 Эксплуатация и обслуживание электрического и электромеханического оборудования (по отраслям)</w:t>
      </w:r>
      <w:r w:rsidRPr="00611BA5">
        <w:rPr>
          <w:rFonts w:eastAsia="Times New Roman" w:cs="Times New Roman"/>
          <w:kern w:val="0"/>
          <w:sz w:val="24"/>
          <w:szCs w:val="24"/>
          <w:lang w:bidi="en-US"/>
          <w14:ligatures w14:val="none"/>
        </w:rPr>
        <w:t xml:space="preserve">; </w:t>
      </w:r>
    </w:p>
    <w:p w14:paraId="140B98A1" w14:textId="77777777" w:rsidR="00611BA5" w:rsidRPr="00611BA5" w:rsidRDefault="00611BA5" w:rsidP="00611BA5">
      <w:pPr>
        <w:numPr>
          <w:ilvl w:val="0"/>
          <w:numId w:val="9"/>
        </w:numPr>
        <w:tabs>
          <w:tab w:val="left" w:pos="567"/>
        </w:tabs>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1BEB23DE" w14:textId="77777777" w:rsidR="00611BA5" w:rsidRPr="00611BA5" w:rsidRDefault="00611BA5" w:rsidP="00611BA5">
      <w:pPr>
        <w:numPr>
          <w:ilvl w:val="0"/>
          <w:numId w:val="9"/>
        </w:numPr>
        <w:tabs>
          <w:tab w:val="left" w:pos="567"/>
        </w:tabs>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w:t>
      </w:r>
      <w:r w:rsidRPr="00611BA5">
        <w:rPr>
          <w:rFonts w:eastAsia="Times New Roman" w:cs="Times New Roman"/>
          <w:kern w:val="0"/>
          <w:sz w:val="24"/>
          <w:szCs w:val="24"/>
          <w:lang w:bidi="en-US"/>
          <w14:ligatures w14:val="none"/>
        </w:rPr>
        <w:lastRenderedPageBreak/>
        <w:t xml:space="preserve">приказом Департамента государственной собственности ХМАО - Югры № 290 от 18.03.2014 г.; </w:t>
      </w:r>
    </w:p>
    <w:p w14:paraId="26CBCB26" w14:textId="77777777" w:rsidR="00611BA5" w:rsidRPr="00611BA5" w:rsidRDefault="00611BA5" w:rsidP="00611BA5">
      <w:pPr>
        <w:numPr>
          <w:ilvl w:val="0"/>
          <w:numId w:val="9"/>
        </w:numPr>
        <w:tabs>
          <w:tab w:val="left" w:pos="709"/>
        </w:tabs>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  Приказ Минпросвещения РФ от 17.05.2022 </w:t>
      </w:r>
      <w:r w:rsidRPr="00611BA5">
        <w:rPr>
          <w:rFonts w:eastAsia="Times New Roman" w:cs="Times New Roman"/>
          <w:kern w:val="0"/>
          <w:sz w:val="24"/>
          <w:szCs w:val="24"/>
          <w:lang w:val="en-US" w:bidi="en-US"/>
          <w14:ligatures w14:val="none"/>
        </w:rPr>
        <w:t>N</w:t>
      </w:r>
      <w:r w:rsidRPr="00611BA5">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611BA5">
        <w:rPr>
          <w:rFonts w:eastAsia="Times New Roman" w:cs="Times New Roman"/>
          <w:kern w:val="0"/>
          <w:sz w:val="24"/>
          <w:szCs w:val="24"/>
          <w:lang w:val="en-US" w:bidi="en-US"/>
          <w14:ligatures w14:val="none"/>
        </w:rPr>
        <w:t>N</w:t>
      </w:r>
      <w:r w:rsidRPr="00611BA5">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733D3FED" w14:textId="77777777" w:rsidR="00611BA5" w:rsidRPr="00611BA5" w:rsidRDefault="00611BA5" w:rsidP="00611BA5">
      <w:pPr>
        <w:numPr>
          <w:ilvl w:val="0"/>
          <w:numId w:val="9"/>
        </w:numPr>
        <w:tabs>
          <w:tab w:val="left" w:pos="709"/>
        </w:tabs>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Приказ Министра обороны РФ № 96, Минобрнауки РФ № 134 от 24.02.2010;</w:t>
      </w:r>
    </w:p>
    <w:p w14:paraId="0FCA601C" w14:textId="77777777" w:rsidR="00611BA5" w:rsidRPr="00611BA5" w:rsidRDefault="00611BA5" w:rsidP="00611BA5">
      <w:pPr>
        <w:numPr>
          <w:ilvl w:val="0"/>
          <w:numId w:val="2"/>
        </w:numPr>
        <w:spacing w:after="0"/>
        <w:contextualSpacing/>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61D5D322" w14:textId="77777777" w:rsidR="00611BA5" w:rsidRPr="00611BA5" w:rsidRDefault="00611BA5" w:rsidP="00611BA5">
      <w:pPr>
        <w:numPr>
          <w:ilvl w:val="0"/>
          <w:numId w:val="2"/>
        </w:numPr>
        <w:spacing w:after="0"/>
        <w:contextualSpacing/>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311ABB2" w14:textId="77777777" w:rsidR="00611BA5" w:rsidRPr="00611BA5" w:rsidRDefault="00611BA5" w:rsidP="00611BA5">
      <w:pPr>
        <w:numPr>
          <w:ilvl w:val="0"/>
          <w:numId w:val="2"/>
        </w:numPr>
        <w:spacing w:after="0"/>
        <w:contextualSpacing/>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37F4BE88" w14:textId="77777777" w:rsidR="00611BA5" w:rsidRPr="00611BA5" w:rsidRDefault="00611BA5" w:rsidP="00611BA5">
      <w:pPr>
        <w:numPr>
          <w:ilvl w:val="0"/>
          <w:numId w:val="2"/>
        </w:numPr>
        <w:spacing w:after="0"/>
        <w:contextualSpacing/>
        <w:rPr>
          <w:rFonts w:eastAsia="Times New Roman" w:cs="Times New Roman"/>
          <w:color w:val="000000"/>
          <w:kern w:val="0"/>
          <w:sz w:val="24"/>
          <w:szCs w:val="24"/>
          <w:lang w:eastAsia="ru-RU" w:bidi="en-US"/>
          <w14:ligatures w14:val="none"/>
        </w:rPr>
      </w:pPr>
      <w:r w:rsidRPr="00611BA5">
        <w:rPr>
          <w:rFonts w:eastAsia="Times New Roman" w:cs="Times New Roman"/>
          <w:color w:val="000000"/>
          <w:kern w:val="0"/>
          <w:sz w:val="24"/>
          <w:szCs w:val="24"/>
          <w:lang w:eastAsia="ru-RU" w:bidi="en-US"/>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433E2C57" w14:textId="77777777" w:rsidR="00611BA5" w:rsidRPr="00611BA5" w:rsidRDefault="00611BA5" w:rsidP="00611BA5">
      <w:pPr>
        <w:numPr>
          <w:ilvl w:val="0"/>
          <w:numId w:val="2"/>
        </w:numPr>
        <w:spacing w:after="0"/>
        <w:contextualSpacing/>
        <w:rPr>
          <w:rFonts w:eastAsia="Times New Roman" w:cs="Times New Roman"/>
          <w:color w:val="000000"/>
          <w:kern w:val="0"/>
          <w:sz w:val="24"/>
          <w:szCs w:val="24"/>
          <w:lang w:eastAsia="ru-RU" w:bidi="en-US"/>
          <w14:ligatures w14:val="none"/>
        </w:rPr>
      </w:pPr>
      <w:r w:rsidRPr="00611BA5">
        <w:rPr>
          <w:rFonts w:eastAsia="Times New Roman" w:cs="Times New Roman"/>
          <w:color w:val="000000"/>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4337E3A4" w14:textId="77777777" w:rsidR="00611BA5" w:rsidRPr="00611BA5" w:rsidRDefault="00611BA5" w:rsidP="00611BA5">
      <w:pPr>
        <w:numPr>
          <w:ilvl w:val="0"/>
          <w:numId w:val="2"/>
        </w:numPr>
        <w:spacing w:after="0"/>
        <w:contextualSpacing/>
        <w:rPr>
          <w:rFonts w:eastAsia="Times New Roman" w:cs="Times New Roman"/>
          <w:color w:val="000000"/>
          <w:kern w:val="0"/>
          <w:sz w:val="24"/>
          <w:szCs w:val="24"/>
          <w:lang w:eastAsia="ru-RU" w:bidi="en-US"/>
          <w14:ligatures w14:val="none"/>
        </w:rPr>
      </w:pPr>
      <w:r w:rsidRPr="00611BA5">
        <w:rPr>
          <w:rFonts w:eastAsia="Times New Roman" w:cs="Times New Roman"/>
          <w:color w:val="000000"/>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5224E2D8" w14:textId="77777777" w:rsidR="00611BA5" w:rsidRPr="00611BA5" w:rsidRDefault="00611BA5" w:rsidP="00611BA5">
      <w:pPr>
        <w:numPr>
          <w:ilvl w:val="0"/>
          <w:numId w:val="2"/>
        </w:numPr>
        <w:spacing w:after="0"/>
        <w:contextualSpacing/>
        <w:rPr>
          <w:rFonts w:eastAsia="Times New Roman" w:cs="Times New Roman"/>
          <w:color w:val="000000"/>
          <w:kern w:val="0"/>
          <w:sz w:val="24"/>
          <w:szCs w:val="24"/>
          <w:lang w:eastAsia="ru-RU" w:bidi="en-US"/>
          <w14:ligatures w14:val="none"/>
        </w:rPr>
      </w:pPr>
      <w:r w:rsidRPr="00611BA5">
        <w:rPr>
          <w:rFonts w:eastAsia="Times New Roman" w:cs="Times New Roman"/>
          <w:color w:val="000000"/>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6C1F5142" w14:textId="77777777" w:rsidR="00611BA5" w:rsidRPr="00611BA5" w:rsidRDefault="00611BA5" w:rsidP="00611BA5">
      <w:pPr>
        <w:spacing w:after="0"/>
        <w:contextualSpacing/>
        <w:jc w:val="both"/>
        <w:rPr>
          <w:rFonts w:eastAsia="Times New Roman" w:cs="Times New Roman"/>
          <w:b/>
          <w:kern w:val="0"/>
          <w:sz w:val="24"/>
          <w:szCs w:val="24"/>
          <w:lang w:bidi="en-US"/>
          <w14:ligatures w14:val="none"/>
        </w:rPr>
      </w:pPr>
      <w:r w:rsidRPr="00611BA5">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0"/>
        <w:gridCol w:w="1634"/>
      </w:tblGrid>
      <w:tr w:rsidR="00611BA5" w:rsidRPr="00611BA5" w14:paraId="48082C4E" w14:textId="77777777" w:rsidTr="00D4546C">
        <w:tc>
          <w:tcPr>
            <w:tcW w:w="7905" w:type="dxa"/>
          </w:tcPr>
          <w:p w14:paraId="087D342F" w14:textId="77777777" w:rsidR="00611BA5" w:rsidRPr="00611BA5" w:rsidRDefault="00611BA5" w:rsidP="00611BA5">
            <w:pPr>
              <w:contextualSpacing/>
              <w:rPr>
                <w:rFonts w:eastAsia="Times New Roman" w:cs="Times New Roman"/>
                <w:sz w:val="24"/>
                <w:szCs w:val="24"/>
                <w:lang w:bidi="en-US"/>
              </w:rPr>
            </w:pPr>
            <w:r w:rsidRPr="00611BA5">
              <w:rPr>
                <w:rFonts w:eastAsia="Times New Roman" w:cs="Times New Roman"/>
                <w:bCs/>
                <w:sz w:val="24"/>
                <w:szCs w:val="24"/>
                <w:lang w:bidi="en-US"/>
              </w:rPr>
              <w:t>Обучение по дисциплинам и междисциплинарным курсам</w:t>
            </w:r>
          </w:p>
        </w:tc>
        <w:tc>
          <w:tcPr>
            <w:tcW w:w="1666" w:type="dxa"/>
          </w:tcPr>
          <w:p w14:paraId="4647B56F"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102,8</w:t>
            </w:r>
          </w:p>
        </w:tc>
      </w:tr>
      <w:tr w:rsidR="00611BA5" w:rsidRPr="00611BA5" w14:paraId="29AABFCD" w14:textId="77777777" w:rsidTr="00D4546C">
        <w:tc>
          <w:tcPr>
            <w:tcW w:w="7905" w:type="dxa"/>
          </w:tcPr>
          <w:p w14:paraId="7C988306"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Учебная практика</w:t>
            </w:r>
          </w:p>
        </w:tc>
        <w:tc>
          <w:tcPr>
            <w:tcW w:w="1666" w:type="dxa"/>
            <w:vMerge w:val="restart"/>
          </w:tcPr>
          <w:p w14:paraId="01E78375"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14</w:t>
            </w:r>
          </w:p>
        </w:tc>
      </w:tr>
      <w:tr w:rsidR="00611BA5" w:rsidRPr="00611BA5" w14:paraId="7B5AB6E3" w14:textId="77777777" w:rsidTr="00D4546C">
        <w:tc>
          <w:tcPr>
            <w:tcW w:w="7905" w:type="dxa"/>
          </w:tcPr>
          <w:p w14:paraId="168CD9F8"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Производственная практика</w:t>
            </w:r>
          </w:p>
        </w:tc>
        <w:tc>
          <w:tcPr>
            <w:tcW w:w="1666" w:type="dxa"/>
            <w:vMerge/>
          </w:tcPr>
          <w:p w14:paraId="3492B5F1" w14:textId="77777777" w:rsidR="00611BA5" w:rsidRPr="00611BA5" w:rsidRDefault="00611BA5" w:rsidP="00611BA5">
            <w:pPr>
              <w:contextualSpacing/>
              <w:jc w:val="center"/>
              <w:rPr>
                <w:rFonts w:eastAsia="Times New Roman" w:cs="Times New Roman"/>
                <w:sz w:val="24"/>
                <w:szCs w:val="24"/>
                <w:lang w:bidi="en-US"/>
              </w:rPr>
            </w:pPr>
          </w:p>
        </w:tc>
      </w:tr>
      <w:tr w:rsidR="00611BA5" w:rsidRPr="00611BA5" w14:paraId="077C713E" w14:textId="77777777" w:rsidTr="00D4546C">
        <w:tc>
          <w:tcPr>
            <w:tcW w:w="7905" w:type="dxa"/>
          </w:tcPr>
          <w:p w14:paraId="62272896"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Промежуточная аттестация</w:t>
            </w:r>
          </w:p>
        </w:tc>
        <w:tc>
          <w:tcPr>
            <w:tcW w:w="1666" w:type="dxa"/>
          </w:tcPr>
          <w:p w14:paraId="134CE1BB"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3,2</w:t>
            </w:r>
          </w:p>
        </w:tc>
      </w:tr>
      <w:tr w:rsidR="00611BA5" w:rsidRPr="00611BA5" w14:paraId="5916F5A9" w14:textId="77777777" w:rsidTr="00D4546C">
        <w:tc>
          <w:tcPr>
            <w:tcW w:w="7905" w:type="dxa"/>
          </w:tcPr>
          <w:p w14:paraId="4C1114BD"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Государственная (итоговая) аттестация</w:t>
            </w:r>
          </w:p>
        </w:tc>
        <w:tc>
          <w:tcPr>
            <w:tcW w:w="1666" w:type="dxa"/>
          </w:tcPr>
          <w:p w14:paraId="46557FDC"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6</w:t>
            </w:r>
          </w:p>
        </w:tc>
      </w:tr>
      <w:tr w:rsidR="00611BA5" w:rsidRPr="00611BA5" w14:paraId="0B251DD8" w14:textId="77777777" w:rsidTr="00D4546C">
        <w:tc>
          <w:tcPr>
            <w:tcW w:w="7905" w:type="dxa"/>
          </w:tcPr>
          <w:p w14:paraId="60DB2CF5"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Каникулярное время</w:t>
            </w:r>
          </w:p>
        </w:tc>
        <w:tc>
          <w:tcPr>
            <w:tcW w:w="1666" w:type="dxa"/>
          </w:tcPr>
          <w:p w14:paraId="5358A7AB"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23</w:t>
            </w:r>
          </w:p>
        </w:tc>
      </w:tr>
      <w:tr w:rsidR="00611BA5" w:rsidRPr="00611BA5" w14:paraId="58376124" w14:textId="77777777" w:rsidTr="00D4546C">
        <w:tc>
          <w:tcPr>
            <w:tcW w:w="7905" w:type="dxa"/>
          </w:tcPr>
          <w:p w14:paraId="29F6AF54" w14:textId="77777777" w:rsidR="00611BA5" w:rsidRPr="00611BA5" w:rsidRDefault="00611BA5" w:rsidP="00611BA5">
            <w:pPr>
              <w:contextualSpacing/>
              <w:jc w:val="both"/>
              <w:rPr>
                <w:rFonts w:eastAsia="Times New Roman" w:cs="Times New Roman"/>
                <w:sz w:val="24"/>
                <w:szCs w:val="24"/>
                <w:lang w:bidi="en-US"/>
              </w:rPr>
            </w:pPr>
            <w:r w:rsidRPr="00611BA5">
              <w:rPr>
                <w:rFonts w:eastAsia="Times New Roman" w:cs="Times New Roman"/>
                <w:sz w:val="24"/>
                <w:szCs w:val="24"/>
                <w:lang w:bidi="en-US"/>
              </w:rPr>
              <w:t>Итого</w:t>
            </w:r>
          </w:p>
        </w:tc>
        <w:tc>
          <w:tcPr>
            <w:tcW w:w="1666" w:type="dxa"/>
          </w:tcPr>
          <w:p w14:paraId="77B0E468" w14:textId="77777777" w:rsidR="00611BA5" w:rsidRPr="00611BA5" w:rsidRDefault="00611BA5" w:rsidP="00611BA5">
            <w:pPr>
              <w:contextualSpacing/>
              <w:jc w:val="center"/>
              <w:rPr>
                <w:rFonts w:eastAsia="Times New Roman" w:cs="Times New Roman"/>
                <w:sz w:val="24"/>
                <w:szCs w:val="24"/>
                <w:lang w:bidi="en-US"/>
              </w:rPr>
            </w:pPr>
            <w:r w:rsidRPr="00611BA5">
              <w:rPr>
                <w:rFonts w:eastAsia="Times New Roman" w:cs="Times New Roman"/>
                <w:sz w:val="24"/>
                <w:szCs w:val="24"/>
                <w:lang w:bidi="en-US"/>
              </w:rPr>
              <w:t>143</w:t>
            </w:r>
          </w:p>
        </w:tc>
      </w:tr>
    </w:tbl>
    <w:p w14:paraId="5F96898D" w14:textId="77777777" w:rsidR="00611BA5" w:rsidRPr="00611BA5" w:rsidRDefault="00611BA5" w:rsidP="00611BA5">
      <w:pPr>
        <w:spacing w:after="0"/>
        <w:rPr>
          <w:rFonts w:eastAsia="Arial Unicode MS" w:cs="Arial Unicode MS"/>
          <w:b/>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Обозначения и сокращения</w:t>
      </w:r>
    </w:p>
    <w:p w14:paraId="2D27E082"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6DDC9F7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lastRenderedPageBreak/>
        <w:t>ОПОП – основная профессиональная образовательная программа</w:t>
      </w:r>
    </w:p>
    <w:p w14:paraId="43DF441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СПО – среднее  профессиональное образование</w:t>
      </w:r>
    </w:p>
    <w:p w14:paraId="674423D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3C209247"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48988216"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ПЦК – предметно-цикловая комиссия</w:t>
      </w:r>
    </w:p>
    <w:p w14:paraId="1DC36D19" w14:textId="77777777" w:rsidR="00611BA5" w:rsidRPr="00611BA5" w:rsidRDefault="00611BA5" w:rsidP="00611BA5">
      <w:pPr>
        <w:spacing w:after="0"/>
        <w:rPr>
          <w:rFonts w:eastAsia="Arial Unicode MS" w:cs="Times New Roman"/>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Колледж - </w:t>
      </w:r>
      <w:r w:rsidRPr="00611BA5">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6D3D092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ОК – общая компетенция</w:t>
      </w:r>
    </w:p>
    <w:p w14:paraId="599542C2"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ПК – профессиональная компетенция</w:t>
      </w:r>
    </w:p>
    <w:p w14:paraId="4E2EF6CD"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ПМ – профессиональный модуль</w:t>
      </w:r>
    </w:p>
    <w:p w14:paraId="7ABEE6A5"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МДК – междисциплинарный курс</w:t>
      </w:r>
    </w:p>
    <w:p w14:paraId="08A32F6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УП – учебная практика</w:t>
      </w:r>
    </w:p>
    <w:p w14:paraId="775EEFDD"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ПП – производственная практика</w:t>
      </w:r>
    </w:p>
    <w:p w14:paraId="1024E2E1"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ФОС – фонд оценочного средства</w:t>
      </w:r>
    </w:p>
    <w:p w14:paraId="7220934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ГИА – государственная (итоговая) аттестация</w:t>
      </w:r>
    </w:p>
    <w:p w14:paraId="66BFC856"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УД – учебная дисциплина</w:t>
      </w:r>
    </w:p>
    <w:p w14:paraId="667583A6" w14:textId="77777777" w:rsidR="00611BA5" w:rsidRPr="00611BA5" w:rsidRDefault="00611BA5" w:rsidP="00611BA5">
      <w:pPr>
        <w:spacing w:after="0"/>
        <w:jc w:val="center"/>
        <w:rPr>
          <w:rFonts w:eastAsia="Arial Unicode MS" w:cs="Arial Unicode MS"/>
          <w:b/>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45487389" w14:textId="77777777" w:rsidR="00611BA5" w:rsidRPr="00611BA5" w:rsidRDefault="00611BA5" w:rsidP="00611BA5">
      <w:pPr>
        <w:spacing w:after="0"/>
        <w:rPr>
          <w:rFonts w:eastAsia="Arial Unicode MS" w:cs="Times New Roman"/>
          <w:color w:val="000000"/>
          <w:kern w:val="0"/>
          <w:sz w:val="24"/>
          <w:szCs w:val="24"/>
          <w:shd w:val="clear" w:color="auto" w:fill="FFFFFF"/>
          <w:lang w:eastAsia="ru-RU"/>
          <w14:ligatures w14:val="none"/>
        </w:rPr>
      </w:pPr>
      <w:r w:rsidRPr="00611BA5">
        <w:rPr>
          <w:rFonts w:eastAsia="Arial Unicode MS" w:cs="Arial Unicode MS"/>
          <w:b/>
          <w:bCs/>
          <w:color w:val="000000"/>
          <w:kern w:val="0"/>
          <w:sz w:val="24"/>
          <w:szCs w:val="24"/>
          <w:lang w:eastAsia="ru-RU"/>
          <w14:ligatures w14:val="none"/>
        </w:rPr>
        <w:t xml:space="preserve">3.1 </w:t>
      </w:r>
      <w:r w:rsidRPr="00611BA5">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611BA5">
        <w:rPr>
          <w:rFonts w:eastAsia="Arial Unicode MS" w:cs="Arial Unicode MS"/>
          <w:color w:val="000000"/>
          <w:kern w:val="0"/>
          <w:sz w:val="24"/>
          <w:szCs w:val="24"/>
          <w:lang w:eastAsia="ru-RU"/>
          <w14:ligatures w14:val="none"/>
        </w:rPr>
        <w:t xml:space="preserve"> </w:t>
      </w:r>
      <w:r w:rsidRPr="00611BA5">
        <w:rPr>
          <w:rFonts w:eastAsia="Arial Unicode MS" w:cs="Times New Roman"/>
          <w:color w:val="000000"/>
          <w:kern w:val="0"/>
          <w:sz w:val="24"/>
          <w:szCs w:val="24"/>
          <w:shd w:val="clear" w:color="auto" w:fill="FFFFFF"/>
          <w:lang w:eastAsia="ru-RU"/>
          <w14:ligatures w14:val="none"/>
        </w:rPr>
        <w:t>16 Строительство и жилищно-коммунальное хозяйство, 17 Транспорт, 20 Электроэнергетика, 40 Сквозные виды профессиональной деятельности в промышленности</w:t>
      </w:r>
    </w:p>
    <w:p w14:paraId="07852EC2" w14:textId="77777777" w:rsidR="00611BA5" w:rsidRPr="00611BA5" w:rsidRDefault="00611BA5" w:rsidP="00611BA5">
      <w:pPr>
        <w:spacing w:after="0"/>
        <w:rPr>
          <w:rFonts w:eastAsia="Arial Unicode MS" w:cs="Arial Unicode MS"/>
          <w:b/>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1B5F6FBE"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Техник готовится к следующим видам деятельности:</w:t>
      </w:r>
    </w:p>
    <w:p w14:paraId="374E8665" w14:textId="77777777" w:rsidR="00611BA5" w:rsidRPr="00611BA5" w:rsidRDefault="00611BA5" w:rsidP="00611BA5">
      <w:pPr>
        <w:numPr>
          <w:ilvl w:val="0"/>
          <w:numId w:val="7"/>
        </w:numPr>
        <w:spacing w:after="0"/>
        <w:contextualSpacing/>
        <w:rPr>
          <w:rFonts w:eastAsia="Times New Roman" w:cs="Times New Roman"/>
          <w:kern w:val="0"/>
          <w:sz w:val="22"/>
          <w:lang w:bidi="en-US"/>
          <w14:ligatures w14:val="none"/>
        </w:rPr>
      </w:pPr>
      <w:bookmarkStart w:id="0" w:name="sub_17"/>
      <w:r w:rsidRPr="00611BA5">
        <w:rPr>
          <w:rFonts w:eastAsia="Times New Roman" w:cs="Times New Roman"/>
          <w:color w:val="000000"/>
          <w:kern w:val="0"/>
          <w:sz w:val="24"/>
          <w:szCs w:val="24"/>
          <w:lang w:bidi="en-US"/>
          <w14:ligatures w14:val="none"/>
        </w:rPr>
        <w:t>Осуществление технического обслуживания и ремонта электрического и электромеханического оборудования</w:t>
      </w:r>
    </w:p>
    <w:p w14:paraId="5A869746" w14:textId="77777777" w:rsidR="00611BA5" w:rsidRPr="00611BA5" w:rsidRDefault="00611BA5" w:rsidP="00611BA5">
      <w:pPr>
        <w:numPr>
          <w:ilvl w:val="0"/>
          <w:numId w:val="7"/>
        </w:numPr>
        <w:spacing w:after="0"/>
        <w:contextualSpacing/>
        <w:rPr>
          <w:rFonts w:eastAsia="Times New Roman" w:cs="Times New Roman"/>
          <w:kern w:val="0"/>
          <w:sz w:val="22"/>
          <w:lang w:bidi="en-US"/>
          <w14:ligatures w14:val="none"/>
        </w:rPr>
      </w:pPr>
      <w:r w:rsidRPr="00611BA5">
        <w:rPr>
          <w:rFonts w:eastAsia="Times New Roman" w:cs="Times New Roman"/>
          <w:kern w:val="0"/>
          <w:sz w:val="22"/>
          <w:lang w:bidi="en-US"/>
          <w14:ligatures w14:val="none"/>
        </w:rPr>
        <w:t>Организационное обеспечение эксплуатации, технического обслуживания и ремонта электрического и электромеханического оборудования</w:t>
      </w:r>
    </w:p>
    <w:p w14:paraId="78663650" w14:textId="77777777" w:rsidR="00611BA5" w:rsidRPr="00611BA5" w:rsidRDefault="00611BA5" w:rsidP="00611BA5">
      <w:pPr>
        <w:numPr>
          <w:ilvl w:val="0"/>
          <w:numId w:val="7"/>
        </w:numPr>
        <w:spacing w:after="0"/>
        <w:contextualSpacing/>
        <w:rPr>
          <w:rFonts w:eastAsia="Times New Roman" w:cs="Times New Roman"/>
          <w:kern w:val="0"/>
          <w:sz w:val="22"/>
          <w:lang w:bidi="en-US"/>
          <w14:ligatures w14:val="none"/>
        </w:rPr>
      </w:pPr>
      <w:r w:rsidRPr="00611BA5">
        <w:rPr>
          <w:rFonts w:eastAsia="Times New Roman" w:cs="Times New Roman"/>
          <w:kern w:val="0"/>
          <w:sz w:val="22"/>
          <w:lang w:bidi="en-US"/>
          <w14:ligatures w14:val="none"/>
        </w:rPr>
        <w:t>Осуществление технического обслуживания и ремонта электрического и электромеханического оборудования энергоустановок</w:t>
      </w:r>
    </w:p>
    <w:p w14:paraId="043E8BC2" w14:textId="77777777" w:rsidR="00611BA5" w:rsidRPr="00611BA5" w:rsidRDefault="00611BA5" w:rsidP="00611BA5">
      <w:pPr>
        <w:numPr>
          <w:ilvl w:val="0"/>
          <w:numId w:val="7"/>
        </w:numPr>
        <w:spacing w:after="0"/>
        <w:contextualSpacing/>
        <w:rPr>
          <w:rFonts w:eastAsia="Times New Roman" w:cs="Times New Roman"/>
          <w:kern w:val="0"/>
          <w:sz w:val="22"/>
          <w:lang w:bidi="en-US"/>
          <w14:ligatures w14:val="none"/>
        </w:rPr>
      </w:pPr>
      <w:r w:rsidRPr="00611BA5">
        <w:rPr>
          <w:rFonts w:eastAsia="Times New Roman" w:cs="Times New Roman"/>
          <w:kern w:val="0"/>
          <w:sz w:val="22"/>
          <w:lang w:bidi="en-US"/>
          <w14:ligatures w14:val="none"/>
        </w:rPr>
        <w:t>Выполнение работ по одной или нескольким профессиям рабочих, должностям служащих -"Электрослесарь по ремонту оборудования распределительных устройств"</w:t>
      </w:r>
    </w:p>
    <w:p w14:paraId="6E844C25" w14:textId="77777777" w:rsidR="00611BA5" w:rsidRPr="00611BA5" w:rsidRDefault="00611BA5" w:rsidP="00611BA5">
      <w:pPr>
        <w:numPr>
          <w:ilvl w:val="0"/>
          <w:numId w:val="7"/>
        </w:numPr>
        <w:spacing w:after="0"/>
        <w:contextualSpacing/>
        <w:rPr>
          <w:rFonts w:eastAsia="Times New Roman" w:cs="Times New Roman"/>
          <w:kern w:val="0"/>
          <w:sz w:val="22"/>
          <w:lang w:bidi="en-US"/>
          <w14:ligatures w14:val="none"/>
        </w:rPr>
      </w:pPr>
      <w:r w:rsidRPr="00611BA5">
        <w:rPr>
          <w:rFonts w:eastAsia="Times New Roman" w:cs="Times New Roman"/>
          <w:kern w:val="0"/>
          <w:sz w:val="22"/>
          <w:lang w:bidi="en-US"/>
          <w14:ligatures w14:val="none"/>
        </w:rPr>
        <w:t>Выполнение работ по техническому обслуживанию и ремонту электрического и электромеханического оборудования, трансформаторных подстанций и распределительных устройств</w:t>
      </w:r>
    </w:p>
    <w:bookmarkEnd w:id="0"/>
    <w:p w14:paraId="646A09E5" w14:textId="77777777" w:rsidR="00611BA5" w:rsidRPr="00611BA5" w:rsidRDefault="00611BA5" w:rsidP="00611BA5">
      <w:pPr>
        <w:numPr>
          <w:ilvl w:val="1"/>
          <w:numId w:val="10"/>
        </w:numPr>
        <w:spacing w:after="0"/>
        <w:contextualSpacing/>
        <w:rPr>
          <w:rFonts w:eastAsia="Times New Roman" w:cs="Times New Roman"/>
          <w:b/>
          <w:bCs/>
          <w:kern w:val="0"/>
          <w:sz w:val="22"/>
          <w:lang w:bidi="en-US"/>
          <w14:ligatures w14:val="none"/>
        </w:rPr>
      </w:pPr>
      <w:r w:rsidRPr="00611BA5">
        <w:rPr>
          <w:rFonts w:eastAsia="Times New Roman" w:cs="Times New Roman"/>
          <w:b/>
          <w:bCs/>
          <w:kern w:val="0"/>
          <w:sz w:val="22"/>
          <w:lang w:bidi="en-US"/>
          <w14:ligatures w14:val="none"/>
        </w:rPr>
        <w:t>Требования к результатам освоения ОПОП-П</w:t>
      </w:r>
    </w:p>
    <w:p w14:paraId="530A8A1B" w14:textId="77777777" w:rsidR="00611BA5" w:rsidRPr="00611BA5" w:rsidRDefault="00611BA5" w:rsidP="00611BA5">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3.3.1 Общие компетенции</w:t>
      </w:r>
    </w:p>
    <w:p w14:paraId="56610792" w14:textId="77777777" w:rsidR="00611BA5" w:rsidRPr="00611BA5" w:rsidRDefault="00611BA5" w:rsidP="00611BA5">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Выпускник, освоивший ППССЗ, должен обладать общими компетенциями</w:t>
      </w:r>
      <w:r w:rsidRPr="00611BA5">
        <w:rPr>
          <w:rFonts w:eastAsia="Arial Unicode MS" w:cs="Arial Unicode MS"/>
          <w:bCs/>
          <w:color w:val="000000"/>
          <w:kern w:val="0"/>
          <w:sz w:val="24"/>
          <w:szCs w:val="24"/>
          <w:lang w:eastAsia="ru-RU"/>
          <w14:ligatures w14:val="none"/>
        </w:rPr>
        <w:t>, включающими в себя способность:</w:t>
      </w:r>
    </w:p>
    <w:p w14:paraId="636C5D1B"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bookmarkStart w:id="1" w:name="l111"/>
      <w:bookmarkEnd w:id="1"/>
    </w:p>
    <w:p w14:paraId="4F3CB252"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Start w:id="2" w:name="l112"/>
      <w:bookmarkEnd w:id="2"/>
    </w:p>
    <w:p w14:paraId="6691C1A3"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3" w:name="l113"/>
      <w:bookmarkEnd w:id="3"/>
    </w:p>
    <w:p w14:paraId="00BE7FDB"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04. Эффективно взаимодействовать и работать в коллективе и команде;</w:t>
      </w:r>
      <w:bookmarkStart w:id="4" w:name="l114"/>
      <w:bookmarkEnd w:id="4"/>
    </w:p>
    <w:p w14:paraId="273BAEC8"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5" w:name="l115"/>
      <w:bookmarkEnd w:id="5"/>
    </w:p>
    <w:p w14:paraId="37ACE74E"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6" w:name="l116"/>
      <w:bookmarkEnd w:id="6"/>
    </w:p>
    <w:p w14:paraId="7F326699"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Start w:id="7" w:name="l117"/>
      <w:bookmarkEnd w:id="7"/>
    </w:p>
    <w:p w14:paraId="4B96FA36"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Start w:id="8" w:name="l118"/>
      <w:bookmarkEnd w:id="8"/>
    </w:p>
    <w:p w14:paraId="7A09C28E"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379B2BA" w14:textId="77777777" w:rsidR="00611BA5" w:rsidRPr="00611BA5" w:rsidRDefault="00611BA5" w:rsidP="00611BA5">
      <w:pPr>
        <w:spacing w:after="0"/>
        <w:jc w:val="both"/>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3.3.2 Профессиональные компетенции</w:t>
      </w:r>
    </w:p>
    <w:p w14:paraId="4ECA6E33"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1. Осуществление технического обслуживания и ремонта электрического и электромеханического оборудования:</w:t>
      </w:r>
    </w:p>
    <w:p w14:paraId="46F27231"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1.1. Выполнять операции по техническому обслуживанию и ремонту электрического и электромеханического оборудования.</w:t>
      </w:r>
      <w:r w:rsidRPr="00611BA5">
        <w:rPr>
          <w:rFonts w:eastAsia="Arial Unicode MS" w:cs="Times New Roman"/>
          <w:bCs/>
          <w:color w:val="000000"/>
          <w:kern w:val="0"/>
          <w:sz w:val="24"/>
          <w:szCs w:val="24"/>
          <w:lang w:eastAsia="ru-RU"/>
          <w14:ligatures w14:val="none"/>
        </w:rPr>
        <w:br/>
      </w:r>
      <w:bookmarkStart w:id="9" w:name="l126"/>
      <w:bookmarkEnd w:id="9"/>
      <w:r w:rsidRPr="00611BA5">
        <w:rPr>
          <w:rFonts w:eastAsia="Arial Unicode MS" w:cs="Times New Roman"/>
          <w:bCs/>
          <w:color w:val="000000"/>
          <w:kern w:val="0"/>
          <w:sz w:val="24"/>
          <w:szCs w:val="24"/>
          <w:lang w:eastAsia="ru-RU"/>
          <w14:ligatures w14:val="none"/>
        </w:rPr>
        <w:t>ПК 1.2. Проводить диагностику и испытания электрического и электромеханического оборудования.</w:t>
      </w:r>
      <w:r w:rsidRPr="00611BA5">
        <w:rPr>
          <w:rFonts w:eastAsia="Arial Unicode MS" w:cs="Times New Roman"/>
          <w:bCs/>
          <w:color w:val="000000"/>
          <w:kern w:val="0"/>
          <w:sz w:val="24"/>
          <w:szCs w:val="24"/>
          <w:lang w:eastAsia="ru-RU"/>
          <w14:ligatures w14:val="none"/>
        </w:rPr>
        <w:br/>
      </w:r>
      <w:bookmarkStart w:id="10" w:name="l127"/>
      <w:bookmarkEnd w:id="10"/>
      <w:r w:rsidRPr="00611BA5">
        <w:rPr>
          <w:rFonts w:eastAsia="Arial Unicode MS" w:cs="Times New Roman"/>
          <w:bCs/>
          <w:color w:val="000000"/>
          <w:kern w:val="0"/>
          <w:sz w:val="24"/>
          <w:szCs w:val="24"/>
          <w:lang w:eastAsia="ru-RU"/>
          <w14:ligatures w14:val="none"/>
        </w:rPr>
        <w:t>ПК 1.3. Осуществлять оценку производственно-технических показателей работы электрического и электромеханического оборудования.</w:t>
      </w:r>
    </w:p>
    <w:p w14:paraId="5E13AF92"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2. Организационное обеспечение эксплуатации, технического обслуживания и ремонта электрического и электромеханического оборудования:</w:t>
      </w:r>
    </w:p>
    <w:p w14:paraId="344351DA"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2.1. Осуществлять планирование работ по эксплуатации электрического и электромеханического оборудования.</w:t>
      </w:r>
      <w:r w:rsidRPr="00611BA5">
        <w:rPr>
          <w:rFonts w:eastAsia="Arial Unicode MS" w:cs="Times New Roman"/>
          <w:bCs/>
          <w:color w:val="000000"/>
          <w:kern w:val="0"/>
          <w:sz w:val="24"/>
          <w:szCs w:val="24"/>
          <w:lang w:eastAsia="ru-RU"/>
          <w14:ligatures w14:val="none"/>
        </w:rPr>
        <w:br/>
      </w:r>
      <w:bookmarkStart w:id="11" w:name="l130"/>
      <w:bookmarkEnd w:id="11"/>
      <w:r w:rsidRPr="00611BA5">
        <w:rPr>
          <w:rFonts w:eastAsia="Arial Unicode MS" w:cs="Times New Roman"/>
          <w:bCs/>
          <w:color w:val="000000"/>
          <w:kern w:val="0"/>
          <w:sz w:val="24"/>
          <w:szCs w:val="24"/>
          <w:lang w:eastAsia="ru-RU"/>
          <w14:ligatures w14:val="none"/>
        </w:rPr>
        <w:t>ПК 2.2. Разрабатывать документацию по эксплуатации электрического и электромеханического оборудования.</w:t>
      </w:r>
      <w:r w:rsidRPr="00611BA5">
        <w:rPr>
          <w:rFonts w:eastAsia="Arial Unicode MS" w:cs="Times New Roman"/>
          <w:bCs/>
          <w:color w:val="000000"/>
          <w:kern w:val="0"/>
          <w:sz w:val="24"/>
          <w:szCs w:val="24"/>
          <w:lang w:eastAsia="ru-RU"/>
          <w14:ligatures w14:val="none"/>
        </w:rPr>
        <w:br/>
      </w:r>
      <w:bookmarkStart w:id="12" w:name="l131"/>
      <w:bookmarkEnd w:id="12"/>
      <w:r w:rsidRPr="00611BA5">
        <w:rPr>
          <w:rFonts w:eastAsia="Arial Unicode MS" w:cs="Times New Roman"/>
          <w:bCs/>
          <w:color w:val="000000"/>
          <w:kern w:val="0"/>
          <w:sz w:val="24"/>
          <w:szCs w:val="24"/>
          <w:lang w:eastAsia="ru-RU"/>
          <w14:ligatures w14:val="none"/>
        </w:rPr>
        <w:t>ПК 2.3. Контролировать соблюдение персоналом требований охраны труда, промышленной и пожарной безопасности.</w:t>
      </w:r>
    </w:p>
    <w:p w14:paraId="15A7DB8F"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3. Осуществление технического обслуживания и ремонта электрического и электромеханического оборудования энергоустановок :</w:t>
      </w:r>
    </w:p>
    <w:p w14:paraId="639EBBBD"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3.1. Проводить диагностику технического состояния электрического и электромеханического оборудования энергоустановок.</w:t>
      </w:r>
      <w:r w:rsidRPr="00611BA5">
        <w:rPr>
          <w:rFonts w:eastAsia="Arial Unicode MS" w:cs="Times New Roman"/>
          <w:bCs/>
          <w:color w:val="000000"/>
          <w:kern w:val="0"/>
          <w:sz w:val="24"/>
          <w:szCs w:val="24"/>
          <w:lang w:eastAsia="ru-RU"/>
          <w14:ligatures w14:val="none"/>
        </w:rPr>
        <w:br/>
      </w:r>
      <w:bookmarkStart w:id="13" w:name="l134"/>
      <w:bookmarkEnd w:id="13"/>
      <w:r w:rsidRPr="00611BA5">
        <w:rPr>
          <w:rFonts w:eastAsia="Arial Unicode MS" w:cs="Times New Roman"/>
          <w:bCs/>
          <w:color w:val="000000"/>
          <w:kern w:val="0"/>
          <w:sz w:val="24"/>
          <w:szCs w:val="24"/>
          <w:lang w:eastAsia="ru-RU"/>
          <w14:ligatures w14:val="none"/>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p w14:paraId="5B9523BD"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4. Освоение одной или нескольких профессий рабочих, должностей служащих ("Электромонтер по ремонту и обслуживанию электрооборудования"):</w:t>
      </w:r>
    </w:p>
    <w:p w14:paraId="038900F3"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4.1. Выявлять и устранять дефекты во время эксплуатации оборудования и при проверке его в процессе ремонта.</w:t>
      </w:r>
    </w:p>
    <w:p w14:paraId="39F62459"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4.2. Составлять дефектные ведомости на ремонт электрооборудования.</w:t>
      </w:r>
    </w:p>
    <w:p w14:paraId="32DD3B68"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4.3. Принимать в эксплуатацию отремонтированное электрооборудование и включать его в работу.</w:t>
      </w:r>
    </w:p>
    <w:p w14:paraId="6C3CCCC9"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4.4. Производить испытания и пробный пуск машин под наблюдением инженерно-технического персонала.</w:t>
      </w:r>
    </w:p>
    <w:p w14:paraId="73892A36"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4.5. Настраивать и регулировать контрольно-измерительные приборы и инструменты.</w:t>
      </w:r>
    </w:p>
    <w:p w14:paraId="702548BC"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4.6. Проводить плановые и внеочередные осмотры электрооборудования.</w:t>
      </w:r>
    </w:p>
    <w:p w14:paraId="61643C85"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4.7. Производить техническое обслуживание электрооборудования согласно технологическим картам.</w:t>
      </w:r>
    </w:p>
    <w:p w14:paraId="5D72ADA1"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5. Дополнительный профессиональный блок (АО "ЮТЭК-Региональные сети", ООО "ГАЗПРОМНЕФТЬ ЭНЕРГОСИСТЕМЫ"):</w:t>
      </w:r>
    </w:p>
    <w:p w14:paraId="137BE83C"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5.1. Осуществлять диагностику и технический контроль при эксплуатации электрического и электромеханического оборудования, трансформаторных подстанций и распределительных устройств.</w:t>
      </w:r>
    </w:p>
    <w:p w14:paraId="13890B1C"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t>ПК 5.2. Выполнять техническое обслуживание и ремонт электрического и электромеханического оборудования, трансформаторных подстанций и распределительных устройств;</w:t>
      </w:r>
    </w:p>
    <w:p w14:paraId="0B7BE553" w14:textId="77777777" w:rsidR="00611BA5" w:rsidRPr="00611BA5" w:rsidRDefault="00611BA5" w:rsidP="00611BA5">
      <w:pPr>
        <w:spacing w:after="0"/>
        <w:rPr>
          <w:rFonts w:eastAsia="Arial Unicode MS" w:cs="Times New Roman"/>
          <w:bCs/>
          <w:color w:val="000000"/>
          <w:kern w:val="0"/>
          <w:sz w:val="24"/>
          <w:szCs w:val="24"/>
          <w:lang w:eastAsia="ru-RU"/>
          <w14:ligatures w14:val="none"/>
        </w:rPr>
      </w:pPr>
      <w:r w:rsidRPr="00611BA5">
        <w:rPr>
          <w:rFonts w:eastAsia="Arial Unicode MS" w:cs="Times New Roman"/>
          <w:bCs/>
          <w:color w:val="000000"/>
          <w:kern w:val="0"/>
          <w:sz w:val="24"/>
          <w:szCs w:val="24"/>
          <w:lang w:eastAsia="ru-RU"/>
          <w14:ligatures w14:val="none"/>
        </w:rPr>
        <w:lastRenderedPageBreak/>
        <w:t>ПК 5.3. Выполнять работы по эксплуатации элементов и электрического и электромеханического оборудования интеллектуального учета, цифровых подстанций и «умных» сетей.</w:t>
      </w:r>
    </w:p>
    <w:p w14:paraId="2B1964D0" w14:textId="77777777" w:rsidR="00611BA5" w:rsidRPr="00611BA5" w:rsidRDefault="00611BA5" w:rsidP="00611BA5">
      <w:pPr>
        <w:spacing w:after="0"/>
        <w:jc w:val="center"/>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ОПОП-П</w:t>
      </w:r>
    </w:p>
    <w:p w14:paraId="083D5A3B"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
          <w:bCs/>
          <w:color w:val="000000"/>
          <w:kern w:val="0"/>
          <w:sz w:val="24"/>
          <w:szCs w:val="24"/>
          <w:lang w:eastAsia="ru-RU"/>
          <w14:ligatures w14:val="none"/>
        </w:rPr>
        <w:t xml:space="preserve">4.1 Учебный план </w:t>
      </w:r>
      <w:r w:rsidRPr="00611BA5">
        <w:rPr>
          <w:rFonts w:eastAsia="Arial Unicode MS" w:cs="Arial Unicode MS"/>
          <w:bCs/>
          <w:color w:val="000000"/>
          <w:kern w:val="0"/>
          <w:sz w:val="24"/>
          <w:szCs w:val="24"/>
          <w:lang w:eastAsia="ru-RU"/>
          <w14:ligatures w14:val="none"/>
        </w:rPr>
        <w:t>(Приложение 1)</w:t>
      </w:r>
    </w:p>
    <w:p w14:paraId="34BB34AB"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0CE0568C"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1564E4D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5AABFDD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13363D56"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 виды учебных занятий; </w:t>
      </w:r>
    </w:p>
    <w:p w14:paraId="22DBB501"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61BBBA02"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79DBC5F9" w14:textId="77777777" w:rsidR="00611BA5" w:rsidRPr="00611BA5" w:rsidRDefault="00611BA5" w:rsidP="00611BA5">
      <w:pPr>
        <w:spacing w:after="0"/>
        <w:rPr>
          <w:rFonts w:eastAsia="Times New Roman" w:cs="Times New Roman"/>
          <w:bCs/>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 xml:space="preserve">4.2 </w:t>
      </w:r>
      <w:r w:rsidRPr="00611BA5">
        <w:rPr>
          <w:rFonts w:eastAsia="Times New Roman" w:cs="Times New Roman"/>
          <w:b/>
          <w:bCs/>
          <w:color w:val="000000"/>
          <w:kern w:val="0"/>
          <w:sz w:val="24"/>
          <w:szCs w:val="24"/>
          <w:lang w:eastAsia="ru-RU"/>
          <w14:ligatures w14:val="none"/>
        </w:rPr>
        <w:t xml:space="preserve">Календарный учебный график </w:t>
      </w:r>
      <w:r w:rsidRPr="00611BA5">
        <w:rPr>
          <w:rFonts w:eastAsia="Times New Roman" w:cs="Times New Roman"/>
          <w:bCs/>
          <w:color w:val="000000"/>
          <w:kern w:val="0"/>
          <w:sz w:val="24"/>
          <w:szCs w:val="24"/>
          <w:lang w:eastAsia="ru-RU"/>
          <w14:ligatures w14:val="none"/>
        </w:rPr>
        <w:t>(Приложение 2)</w:t>
      </w:r>
    </w:p>
    <w:p w14:paraId="7F46ED32"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5F068E39"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198B12AD" w14:textId="77777777" w:rsidR="00611BA5" w:rsidRPr="00611BA5" w:rsidRDefault="00611BA5" w:rsidP="00611BA5">
      <w:pPr>
        <w:spacing w:after="0"/>
        <w:rPr>
          <w:rFonts w:eastAsia="Times New Roman" w:cs="Times New Roman"/>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 xml:space="preserve">4.3. Рабочие  программы  учебных  дисциплин,  профессиональных  модулей, практик </w:t>
      </w:r>
      <w:r w:rsidRPr="00611BA5">
        <w:rPr>
          <w:rFonts w:eastAsia="Times New Roman" w:cs="Times New Roman"/>
          <w:bCs/>
          <w:color w:val="000000"/>
          <w:kern w:val="0"/>
          <w:sz w:val="24"/>
          <w:szCs w:val="24"/>
          <w:lang w:eastAsia="ru-RU"/>
          <w14:ligatures w14:val="none"/>
        </w:rPr>
        <w:t>(Приложение 3)</w:t>
      </w:r>
    </w:p>
    <w:p w14:paraId="075834E4"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5DF1D196"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210261A1"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практик ОПОП-П СПО ППССЗ приведен в таблице 1.</w:t>
      </w:r>
    </w:p>
    <w:p w14:paraId="736813CF" w14:textId="77777777" w:rsidR="00611BA5" w:rsidRPr="00611BA5" w:rsidRDefault="00611BA5" w:rsidP="00611BA5">
      <w:pPr>
        <w:spacing w:after="0"/>
        <w:jc w:val="right"/>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611BA5" w:rsidRPr="00611BA5" w14:paraId="715F7034" w14:textId="77777777" w:rsidTr="00D4546C">
        <w:tc>
          <w:tcPr>
            <w:tcW w:w="1596" w:type="dxa"/>
          </w:tcPr>
          <w:p w14:paraId="7ACCE07C"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Индекс дисциплины</w:t>
            </w:r>
          </w:p>
        </w:tc>
        <w:tc>
          <w:tcPr>
            <w:tcW w:w="7465" w:type="dxa"/>
          </w:tcPr>
          <w:p w14:paraId="20CCF1A8"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Наименование рабочей программы учебной дисциплины</w:t>
            </w:r>
          </w:p>
        </w:tc>
      </w:tr>
      <w:tr w:rsidR="00611BA5" w:rsidRPr="00611BA5" w14:paraId="0D7F6629" w14:textId="77777777" w:rsidTr="00D4546C">
        <w:tc>
          <w:tcPr>
            <w:tcW w:w="9061" w:type="dxa"/>
            <w:gridSpan w:val="2"/>
          </w:tcPr>
          <w:p w14:paraId="7560613D"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Общеобразовательный цикл</w:t>
            </w:r>
          </w:p>
        </w:tc>
      </w:tr>
      <w:tr w:rsidR="00611BA5" w:rsidRPr="00611BA5" w14:paraId="7ABC416E" w14:textId="77777777" w:rsidTr="00D4546C">
        <w:trPr>
          <w:trHeight w:val="300"/>
        </w:trPr>
        <w:tc>
          <w:tcPr>
            <w:tcW w:w="1596" w:type="dxa"/>
            <w:hideMark/>
          </w:tcPr>
          <w:p w14:paraId="6B7EF641"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ОУД.01</w:t>
            </w:r>
          </w:p>
        </w:tc>
        <w:tc>
          <w:tcPr>
            <w:tcW w:w="7465" w:type="dxa"/>
            <w:hideMark/>
          </w:tcPr>
          <w:p w14:paraId="00BA00C5"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Русский язык</w:t>
            </w:r>
          </w:p>
        </w:tc>
      </w:tr>
      <w:tr w:rsidR="00611BA5" w:rsidRPr="00611BA5" w14:paraId="4399B39C" w14:textId="77777777" w:rsidTr="00D4546C">
        <w:trPr>
          <w:trHeight w:val="300"/>
        </w:trPr>
        <w:tc>
          <w:tcPr>
            <w:tcW w:w="1596" w:type="dxa"/>
            <w:hideMark/>
          </w:tcPr>
          <w:p w14:paraId="23271E30"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ОУД.02</w:t>
            </w:r>
          </w:p>
        </w:tc>
        <w:tc>
          <w:tcPr>
            <w:tcW w:w="7465" w:type="dxa"/>
            <w:hideMark/>
          </w:tcPr>
          <w:p w14:paraId="2EBDD4CE"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Литература</w:t>
            </w:r>
          </w:p>
        </w:tc>
      </w:tr>
      <w:tr w:rsidR="00611BA5" w:rsidRPr="00611BA5" w14:paraId="531A2A72" w14:textId="77777777" w:rsidTr="00D4546C">
        <w:trPr>
          <w:trHeight w:val="300"/>
        </w:trPr>
        <w:tc>
          <w:tcPr>
            <w:tcW w:w="1596" w:type="dxa"/>
            <w:hideMark/>
          </w:tcPr>
          <w:p w14:paraId="7A8C3A2A"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ОУД.03</w:t>
            </w:r>
          </w:p>
        </w:tc>
        <w:tc>
          <w:tcPr>
            <w:tcW w:w="7465" w:type="dxa"/>
            <w:hideMark/>
          </w:tcPr>
          <w:p w14:paraId="70A05CEF"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Иностранный язык</w:t>
            </w:r>
          </w:p>
        </w:tc>
      </w:tr>
      <w:tr w:rsidR="00611BA5" w:rsidRPr="00611BA5" w14:paraId="527B9C57" w14:textId="77777777" w:rsidTr="00D4546C">
        <w:trPr>
          <w:trHeight w:val="435"/>
        </w:trPr>
        <w:tc>
          <w:tcPr>
            <w:tcW w:w="1596" w:type="dxa"/>
            <w:hideMark/>
          </w:tcPr>
          <w:p w14:paraId="2DDB275D"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ОУД.04</w:t>
            </w:r>
          </w:p>
        </w:tc>
        <w:tc>
          <w:tcPr>
            <w:tcW w:w="7465" w:type="dxa"/>
            <w:hideMark/>
          </w:tcPr>
          <w:p w14:paraId="4B81ED5B"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Математика</w:t>
            </w:r>
          </w:p>
        </w:tc>
      </w:tr>
      <w:tr w:rsidR="00611BA5" w:rsidRPr="00611BA5" w14:paraId="6FE7CA9A" w14:textId="77777777" w:rsidTr="00D4546C">
        <w:trPr>
          <w:trHeight w:val="300"/>
        </w:trPr>
        <w:tc>
          <w:tcPr>
            <w:tcW w:w="1596" w:type="dxa"/>
            <w:hideMark/>
          </w:tcPr>
          <w:p w14:paraId="6B299F1A"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ОУД.05</w:t>
            </w:r>
          </w:p>
        </w:tc>
        <w:tc>
          <w:tcPr>
            <w:tcW w:w="7465" w:type="dxa"/>
            <w:hideMark/>
          </w:tcPr>
          <w:p w14:paraId="36C99F0F"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Информатика</w:t>
            </w:r>
          </w:p>
        </w:tc>
      </w:tr>
      <w:tr w:rsidR="00611BA5" w:rsidRPr="00611BA5" w14:paraId="287828F0" w14:textId="77777777" w:rsidTr="00D4546C">
        <w:trPr>
          <w:trHeight w:val="300"/>
        </w:trPr>
        <w:tc>
          <w:tcPr>
            <w:tcW w:w="1596" w:type="dxa"/>
            <w:hideMark/>
          </w:tcPr>
          <w:p w14:paraId="2A547314"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ОУД.06</w:t>
            </w:r>
          </w:p>
        </w:tc>
        <w:tc>
          <w:tcPr>
            <w:tcW w:w="7465" w:type="dxa"/>
            <w:hideMark/>
          </w:tcPr>
          <w:p w14:paraId="04CF86EF"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История</w:t>
            </w:r>
          </w:p>
        </w:tc>
      </w:tr>
      <w:tr w:rsidR="00611BA5" w:rsidRPr="00611BA5" w14:paraId="7D0635C1" w14:textId="77777777" w:rsidTr="00D4546C">
        <w:trPr>
          <w:trHeight w:val="300"/>
        </w:trPr>
        <w:tc>
          <w:tcPr>
            <w:tcW w:w="1596" w:type="dxa"/>
            <w:hideMark/>
          </w:tcPr>
          <w:p w14:paraId="24C735D0"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ОУД.07</w:t>
            </w:r>
          </w:p>
        </w:tc>
        <w:tc>
          <w:tcPr>
            <w:tcW w:w="7465" w:type="dxa"/>
            <w:hideMark/>
          </w:tcPr>
          <w:p w14:paraId="09683000"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Обществознание</w:t>
            </w:r>
          </w:p>
        </w:tc>
      </w:tr>
      <w:tr w:rsidR="00611BA5" w:rsidRPr="00611BA5" w14:paraId="2D536E47" w14:textId="77777777" w:rsidTr="00D4546C">
        <w:trPr>
          <w:trHeight w:val="300"/>
        </w:trPr>
        <w:tc>
          <w:tcPr>
            <w:tcW w:w="1596" w:type="dxa"/>
            <w:hideMark/>
          </w:tcPr>
          <w:p w14:paraId="7249316F"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ОУД.08</w:t>
            </w:r>
          </w:p>
        </w:tc>
        <w:tc>
          <w:tcPr>
            <w:tcW w:w="7465" w:type="dxa"/>
            <w:hideMark/>
          </w:tcPr>
          <w:p w14:paraId="7CFA6722"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География</w:t>
            </w:r>
          </w:p>
        </w:tc>
      </w:tr>
      <w:tr w:rsidR="00611BA5" w:rsidRPr="00611BA5" w14:paraId="533D2DD4" w14:textId="77777777" w:rsidTr="00D4546C">
        <w:trPr>
          <w:trHeight w:val="420"/>
        </w:trPr>
        <w:tc>
          <w:tcPr>
            <w:tcW w:w="1596" w:type="dxa"/>
            <w:hideMark/>
          </w:tcPr>
          <w:p w14:paraId="74BA550F"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ОУД.09</w:t>
            </w:r>
          </w:p>
        </w:tc>
        <w:tc>
          <w:tcPr>
            <w:tcW w:w="7465" w:type="dxa"/>
            <w:hideMark/>
          </w:tcPr>
          <w:p w14:paraId="2B5E144A"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Физика</w:t>
            </w:r>
          </w:p>
        </w:tc>
      </w:tr>
      <w:tr w:rsidR="00611BA5" w:rsidRPr="00611BA5" w14:paraId="389DF8A2" w14:textId="77777777" w:rsidTr="00D4546C">
        <w:trPr>
          <w:trHeight w:val="300"/>
        </w:trPr>
        <w:tc>
          <w:tcPr>
            <w:tcW w:w="1596" w:type="dxa"/>
            <w:hideMark/>
          </w:tcPr>
          <w:p w14:paraId="6D13FAC6"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ОУД.10</w:t>
            </w:r>
          </w:p>
        </w:tc>
        <w:tc>
          <w:tcPr>
            <w:tcW w:w="7465" w:type="dxa"/>
            <w:hideMark/>
          </w:tcPr>
          <w:p w14:paraId="32887930"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Химия</w:t>
            </w:r>
          </w:p>
        </w:tc>
      </w:tr>
      <w:tr w:rsidR="00611BA5" w:rsidRPr="00611BA5" w14:paraId="1F97C04F" w14:textId="77777777" w:rsidTr="00D4546C">
        <w:trPr>
          <w:trHeight w:val="300"/>
        </w:trPr>
        <w:tc>
          <w:tcPr>
            <w:tcW w:w="1596" w:type="dxa"/>
            <w:hideMark/>
          </w:tcPr>
          <w:p w14:paraId="1F5842A9"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ОУД.11</w:t>
            </w:r>
          </w:p>
        </w:tc>
        <w:tc>
          <w:tcPr>
            <w:tcW w:w="7465" w:type="dxa"/>
            <w:hideMark/>
          </w:tcPr>
          <w:p w14:paraId="1801FEC6"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Биология</w:t>
            </w:r>
          </w:p>
        </w:tc>
      </w:tr>
      <w:tr w:rsidR="00611BA5" w:rsidRPr="00611BA5" w14:paraId="42192F6D" w14:textId="77777777" w:rsidTr="00D4546C">
        <w:trPr>
          <w:trHeight w:val="300"/>
        </w:trPr>
        <w:tc>
          <w:tcPr>
            <w:tcW w:w="1596" w:type="dxa"/>
            <w:hideMark/>
          </w:tcPr>
          <w:p w14:paraId="1BB94A07"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ОУД.12</w:t>
            </w:r>
          </w:p>
        </w:tc>
        <w:tc>
          <w:tcPr>
            <w:tcW w:w="7465" w:type="dxa"/>
            <w:hideMark/>
          </w:tcPr>
          <w:p w14:paraId="2E59B248"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Физическая культура</w:t>
            </w:r>
          </w:p>
        </w:tc>
      </w:tr>
      <w:tr w:rsidR="00611BA5" w:rsidRPr="00611BA5" w14:paraId="612826DA" w14:textId="77777777" w:rsidTr="00D4546C">
        <w:trPr>
          <w:trHeight w:val="439"/>
        </w:trPr>
        <w:tc>
          <w:tcPr>
            <w:tcW w:w="1596" w:type="dxa"/>
            <w:hideMark/>
          </w:tcPr>
          <w:p w14:paraId="5B3D3612"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lastRenderedPageBreak/>
              <w:t>ОУД.13</w:t>
            </w:r>
          </w:p>
        </w:tc>
        <w:tc>
          <w:tcPr>
            <w:tcW w:w="7465" w:type="dxa"/>
            <w:hideMark/>
          </w:tcPr>
          <w:p w14:paraId="565049B2"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Основы безопасности и защита Родины</w:t>
            </w:r>
          </w:p>
        </w:tc>
      </w:tr>
      <w:tr w:rsidR="00611BA5" w:rsidRPr="00611BA5" w14:paraId="40139721" w14:textId="77777777" w:rsidTr="00D4546C">
        <w:trPr>
          <w:trHeight w:val="405"/>
        </w:trPr>
        <w:tc>
          <w:tcPr>
            <w:tcW w:w="1596" w:type="dxa"/>
            <w:hideMark/>
          </w:tcPr>
          <w:p w14:paraId="5C675654"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ОУД.14</w:t>
            </w:r>
          </w:p>
        </w:tc>
        <w:tc>
          <w:tcPr>
            <w:tcW w:w="7465" w:type="dxa"/>
            <w:hideMark/>
          </w:tcPr>
          <w:p w14:paraId="0367CC41"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Основы проектной деятельности</w:t>
            </w:r>
          </w:p>
        </w:tc>
      </w:tr>
      <w:tr w:rsidR="00611BA5" w:rsidRPr="00611BA5" w14:paraId="74AFF038" w14:textId="77777777" w:rsidTr="00D4546C">
        <w:trPr>
          <w:trHeight w:val="300"/>
        </w:trPr>
        <w:tc>
          <w:tcPr>
            <w:tcW w:w="1596" w:type="dxa"/>
            <w:hideMark/>
          </w:tcPr>
          <w:p w14:paraId="4A99ABB3"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ОУД.15</w:t>
            </w:r>
          </w:p>
        </w:tc>
        <w:tc>
          <w:tcPr>
            <w:tcW w:w="7465" w:type="dxa"/>
            <w:hideMark/>
          </w:tcPr>
          <w:p w14:paraId="045CBC49"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Индивидуальный проект</w:t>
            </w:r>
          </w:p>
        </w:tc>
      </w:tr>
      <w:tr w:rsidR="00611BA5" w:rsidRPr="00611BA5" w14:paraId="5E30F40F" w14:textId="77777777" w:rsidTr="00D4546C">
        <w:trPr>
          <w:trHeight w:val="300"/>
        </w:trPr>
        <w:tc>
          <w:tcPr>
            <w:tcW w:w="1596" w:type="dxa"/>
          </w:tcPr>
          <w:p w14:paraId="1C9F7AEC"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ОУД.16</w:t>
            </w:r>
          </w:p>
        </w:tc>
        <w:tc>
          <w:tcPr>
            <w:tcW w:w="7465" w:type="dxa"/>
          </w:tcPr>
          <w:p w14:paraId="2D3B7CD6" w14:textId="77777777" w:rsidR="00611BA5" w:rsidRPr="00611BA5" w:rsidRDefault="00611BA5" w:rsidP="00611BA5">
            <w:pPr>
              <w:rPr>
                <w:rFonts w:eastAsia="Times New Roman" w:cs="Times New Roman"/>
                <w:color w:val="000000"/>
                <w:sz w:val="24"/>
                <w:szCs w:val="24"/>
                <w:lang w:eastAsia="ru-RU"/>
              </w:rPr>
            </w:pPr>
            <w:r w:rsidRPr="00611BA5">
              <w:rPr>
                <w:rFonts w:eastAsia="Times New Roman" w:cs="Times New Roman"/>
                <w:color w:val="000000"/>
                <w:sz w:val="24"/>
                <w:szCs w:val="24"/>
                <w:lang w:eastAsia="ru-RU"/>
              </w:rPr>
              <w:t>Введение в специальность</w:t>
            </w:r>
          </w:p>
        </w:tc>
      </w:tr>
      <w:tr w:rsidR="00611BA5" w:rsidRPr="00611BA5" w14:paraId="534D8100" w14:textId="77777777" w:rsidTr="00D4546C">
        <w:tc>
          <w:tcPr>
            <w:tcW w:w="9061" w:type="dxa"/>
            <w:gridSpan w:val="2"/>
          </w:tcPr>
          <w:p w14:paraId="170FC6E2"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Социально-гуманитарный цикл</w:t>
            </w:r>
          </w:p>
        </w:tc>
      </w:tr>
      <w:tr w:rsidR="00611BA5" w:rsidRPr="00611BA5" w14:paraId="58024D58" w14:textId="77777777" w:rsidTr="00D4546C">
        <w:trPr>
          <w:trHeight w:val="300"/>
        </w:trPr>
        <w:tc>
          <w:tcPr>
            <w:tcW w:w="1596" w:type="dxa"/>
            <w:hideMark/>
          </w:tcPr>
          <w:p w14:paraId="5F5ABFFB"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СГ.01</w:t>
            </w:r>
          </w:p>
        </w:tc>
        <w:tc>
          <w:tcPr>
            <w:tcW w:w="7465" w:type="dxa"/>
            <w:hideMark/>
          </w:tcPr>
          <w:p w14:paraId="3783D800"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История России</w:t>
            </w:r>
          </w:p>
        </w:tc>
      </w:tr>
      <w:tr w:rsidR="00611BA5" w:rsidRPr="00611BA5" w14:paraId="207B00B6" w14:textId="77777777" w:rsidTr="00D4546C">
        <w:trPr>
          <w:trHeight w:val="705"/>
        </w:trPr>
        <w:tc>
          <w:tcPr>
            <w:tcW w:w="1596" w:type="dxa"/>
            <w:hideMark/>
          </w:tcPr>
          <w:p w14:paraId="6B5DFE89"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СГ.02</w:t>
            </w:r>
          </w:p>
        </w:tc>
        <w:tc>
          <w:tcPr>
            <w:tcW w:w="7465" w:type="dxa"/>
            <w:hideMark/>
          </w:tcPr>
          <w:p w14:paraId="0FFAB83F"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Иностранный</w:t>
            </w:r>
            <w:r w:rsidRPr="00611BA5">
              <w:rPr>
                <w:rFonts w:eastAsia="Times New Roman" w:cs="Times New Roman"/>
                <w:sz w:val="22"/>
                <w:lang w:eastAsia="ru-RU"/>
              </w:rPr>
              <w:br/>
              <w:t>язык в профессиональной деятельности</w:t>
            </w:r>
          </w:p>
        </w:tc>
      </w:tr>
      <w:tr w:rsidR="00611BA5" w:rsidRPr="00611BA5" w14:paraId="29ADFD2E" w14:textId="77777777" w:rsidTr="00D4546C">
        <w:trPr>
          <w:trHeight w:val="450"/>
        </w:trPr>
        <w:tc>
          <w:tcPr>
            <w:tcW w:w="1596" w:type="dxa"/>
            <w:hideMark/>
          </w:tcPr>
          <w:p w14:paraId="29D705F5"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СГ.03</w:t>
            </w:r>
          </w:p>
        </w:tc>
        <w:tc>
          <w:tcPr>
            <w:tcW w:w="7465" w:type="dxa"/>
            <w:hideMark/>
          </w:tcPr>
          <w:p w14:paraId="390C588D"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Безопасность жизнедеятельности</w:t>
            </w:r>
          </w:p>
        </w:tc>
      </w:tr>
      <w:tr w:rsidR="00611BA5" w:rsidRPr="00611BA5" w14:paraId="5FE5C649" w14:textId="77777777" w:rsidTr="00D4546C">
        <w:trPr>
          <w:trHeight w:val="387"/>
        </w:trPr>
        <w:tc>
          <w:tcPr>
            <w:tcW w:w="1596" w:type="dxa"/>
            <w:hideMark/>
          </w:tcPr>
          <w:p w14:paraId="12D68D07"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СГ.04</w:t>
            </w:r>
          </w:p>
        </w:tc>
        <w:tc>
          <w:tcPr>
            <w:tcW w:w="7465" w:type="dxa"/>
            <w:hideMark/>
          </w:tcPr>
          <w:p w14:paraId="4BED0BAD"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Физическая культура</w:t>
            </w:r>
          </w:p>
        </w:tc>
      </w:tr>
      <w:tr w:rsidR="00611BA5" w:rsidRPr="00611BA5" w14:paraId="028E19AA" w14:textId="77777777" w:rsidTr="00D4546C">
        <w:trPr>
          <w:trHeight w:val="397"/>
        </w:trPr>
        <w:tc>
          <w:tcPr>
            <w:tcW w:w="1596" w:type="dxa"/>
            <w:hideMark/>
          </w:tcPr>
          <w:p w14:paraId="0CF4C194"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СГ.05</w:t>
            </w:r>
          </w:p>
        </w:tc>
        <w:tc>
          <w:tcPr>
            <w:tcW w:w="7465" w:type="dxa"/>
            <w:hideMark/>
          </w:tcPr>
          <w:p w14:paraId="24B30330"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Основы бережливого производства</w:t>
            </w:r>
          </w:p>
        </w:tc>
      </w:tr>
      <w:tr w:rsidR="00611BA5" w:rsidRPr="00611BA5" w14:paraId="06F86EAD" w14:textId="77777777" w:rsidTr="00D4546C">
        <w:trPr>
          <w:trHeight w:val="397"/>
        </w:trPr>
        <w:tc>
          <w:tcPr>
            <w:tcW w:w="1596" w:type="dxa"/>
          </w:tcPr>
          <w:p w14:paraId="207B3E57"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СГ.06</w:t>
            </w:r>
          </w:p>
        </w:tc>
        <w:tc>
          <w:tcPr>
            <w:tcW w:w="7465" w:type="dxa"/>
          </w:tcPr>
          <w:p w14:paraId="33135032"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Психология общения</w:t>
            </w:r>
          </w:p>
        </w:tc>
      </w:tr>
      <w:tr w:rsidR="00611BA5" w:rsidRPr="00611BA5" w14:paraId="74A2EDAA" w14:textId="77777777" w:rsidTr="00D4546C">
        <w:trPr>
          <w:trHeight w:val="397"/>
        </w:trPr>
        <w:tc>
          <w:tcPr>
            <w:tcW w:w="1596" w:type="dxa"/>
          </w:tcPr>
          <w:p w14:paraId="03BA9487"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СГ.07</w:t>
            </w:r>
          </w:p>
        </w:tc>
        <w:tc>
          <w:tcPr>
            <w:tcW w:w="7465" w:type="dxa"/>
          </w:tcPr>
          <w:p w14:paraId="27E0C2EE"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Основы финансовой грамотности</w:t>
            </w:r>
          </w:p>
        </w:tc>
      </w:tr>
      <w:tr w:rsidR="00611BA5" w:rsidRPr="00611BA5" w14:paraId="4D51CE17" w14:textId="77777777" w:rsidTr="00D4546C">
        <w:trPr>
          <w:trHeight w:val="397"/>
        </w:trPr>
        <w:tc>
          <w:tcPr>
            <w:tcW w:w="1596" w:type="dxa"/>
          </w:tcPr>
          <w:p w14:paraId="29847E5B"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СГ.08</w:t>
            </w:r>
          </w:p>
        </w:tc>
        <w:tc>
          <w:tcPr>
            <w:tcW w:w="7465" w:type="dxa"/>
          </w:tcPr>
          <w:p w14:paraId="5AF03C9A"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Экологические основы природопользования</w:t>
            </w:r>
          </w:p>
        </w:tc>
      </w:tr>
      <w:tr w:rsidR="00611BA5" w:rsidRPr="00611BA5" w14:paraId="27A9E910" w14:textId="77777777" w:rsidTr="00D4546C">
        <w:tc>
          <w:tcPr>
            <w:tcW w:w="9061" w:type="dxa"/>
            <w:gridSpan w:val="2"/>
          </w:tcPr>
          <w:p w14:paraId="565C22A5"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Общепрофессиональный цикл</w:t>
            </w:r>
          </w:p>
        </w:tc>
      </w:tr>
      <w:tr w:rsidR="00611BA5" w:rsidRPr="00611BA5" w14:paraId="6A5363BB" w14:textId="77777777" w:rsidTr="00D4546C">
        <w:trPr>
          <w:trHeight w:val="300"/>
        </w:trPr>
        <w:tc>
          <w:tcPr>
            <w:tcW w:w="1596" w:type="dxa"/>
            <w:hideMark/>
          </w:tcPr>
          <w:p w14:paraId="3C5ECB7A"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ОП.01</w:t>
            </w:r>
          </w:p>
        </w:tc>
        <w:tc>
          <w:tcPr>
            <w:tcW w:w="7465" w:type="dxa"/>
            <w:hideMark/>
          </w:tcPr>
          <w:p w14:paraId="1BB0D7CC"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Инженерная графика</w:t>
            </w:r>
          </w:p>
        </w:tc>
      </w:tr>
      <w:tr w:rsidR="00611BA5" w:rsidRPr="00611BA5" w14:paraId="3B6A770C" w14:textId="77777777" w:rsidTr="00D4546C">
        <w:trPr>
          <w:trHeight w:val="375"/>
        </w:trPr>
        <w:tc>
          <w:tcPr>
            <w:tcW w:w="1596" w:type="dxa"/>
            <w:hideMark/>
          </w:tcPr>
          <w:p w14:paraId="1C25E6BC"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ОП.02</w:t>
            </w:r>
          </w:p>
        </w:tc>
        <w:tc>
          <w:tcPr>
            <w:tcW w:w="7465" w:type="dxa"/>
            <w:noWrap/>
            <w:hideMark/>
          </w:tcPr>
          <w:p w14:paraId="7511800D"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Электротехника и электроника</w:t>
            </w:r>
          </w:p>
        </w:tc>
      </w:tr>
      <w:tr w:rsidR="00611BA5" w:rsidRPr="00611BA5" w14:paraId="1053B151" w14:textId="77777777" w:rsidTr="00D4546C">
        <w:trPr>
          <w:trHeight w:val="705"/>
        </w:trPr>
        <w:tc>
          <w:tcPr>
            <w:tcW w:w="1596" w:type="dxa"/>
            <w:hideMark/>
          </w:tcPr>
          <w:p w14:paraId="7E65D8CE"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ОП.03</w:t>
            </w:r>
          </w:p>
        </w:tc>
        <w:tc>
          <w:tcPr>
            <w:tcW w:w="7465" w:type="dxa"/>
            <w:hideMark/>
          </w:tcPr>
          <w:p w14:paraId="243B41B0"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Метрология, стандартизация и сертификация</w:t>
            </w:r>
          </w:p>
        </w:tc>
      </w:tr>
      <w:tr w:rsidR="00611BA5" w:rsidRPr="00611BA5" w14:paraId="1094402F" w14:textId="77777777" w:rsidTr="00D4546C">
        <w:trPr>
          <w:trHeight w:val="390"/>
        </w:trPr>
        <w:tc>
          <w:tcPr>
            <w:tcW w:w="1596" w:type="dxa"/>
            <w:hideMark/>
          </w:tcPr>
          <w:p w14:paraId="75C622A0"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ОП.04</w:t>
            </w:r>
          </w:p>
        </w:tc>
        <w:tc>
          <w:tcPr>
            <w:tcW w:w="7465" w:type="dxa"/>
            <w:hideMark/>
          </w:tcPr>
          <w:p w14:paraId="4D2B48CA"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Техническая механика</w:t>
            </w:r>
          </w:p>
        </w:tc>
      </w:tr>
      <w:tr w:rsidR="00611BA5" w:rsidRPr="00611BA5" w14:paraId="2AACB4A8" w14:textId="77777777" w:rsidTr="00D4546C">
        <w:trPr>
          <w:trHeight w:val="300"/>
        </w:trPr>
        <w:tc>
          <w:tcPr>
            <w:tcW w:w="1596" w:type="dxa"/>
            <w:hideMark/>
          </w:tcPr>
          <w:p w14:paraId="226EF38A"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ОП.05</w:t>
            </w:r>
          </w:p>
        </w:tc>
        <w:tc>
          <w:tcPr>
            <w:tcW w:w="7465" w:type="dxa"/>
            <w:hideMark/>
          </w:tcPr>
          <w:p w14:paraId="1581ABE9"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Материаловедение</w:t>
            </w:r>
          </w:p>
        </w:tc>
      </w:tr>
      <w:tr w:rsidR="00611BA5" w:rsidRPr="00611BA5" w14:paraId="7F2ABE4A" w14:textId="77777777" w:rsidTr="00D4546C">
        <w:trPr>
          <w:trHeight w:val="600"/>
        </w:trPr>
        <w:tc>
          <w:tcPr>
            <w:tcW w:w="1596" w:type="dxa"/>
            <w:hideMark/>
          </w:tcPr>
          <w:p w14:paraId="3E9B4E8C"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ОП.06</w:t>
            </w:r>
          </w:p>
        </w:tc>
        <w:tc>
          <w:tcPr>
            <w:tcW w:w="7465" w:type="dxa"/>
            <w:hideMark/>
          </w:tcPr>
          <w:p w14:paraId="67212F91"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Электрические машины и электропривод</w:t>
            </w:r>
          </w:p>
        </w:tc>
      </w:tr>
      <w:tr w:rsidR="00611BA5" w:rsidRPr="00611BA5" w14:paraId="51529E8F" w14:textId="77777777" w:rsidTr="00D4546C">
        <w:trPr>
          <w:trHeight w:val="300"/>
        </w:trPr>
        <w:tc>
          <w:tcPr>
            <w:tcW w:w="1596" w:type="dxa"/>
            <w:hideMark/>
          </w:tcPr>
          <w:p w14:paraId="25D31D50"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ОП.07</w:t>
            </w:r>
          </w:p>
        </w:tc>
        <w:tc>
          <w:tcPr>
            <w:tcW w:w="7465" w:type="dxa"/>
            <w:hideMark/>
          </w:tcPr>
          <w:p w14:paraId="2F18466D"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Прикладная математика</w:t>
            </w:r>
          </w:p>
        </w:tc>
      </w:tr>
      <w:tr w:rsidR="00611BA5" w:rsidRPr="00611BA5" w14:paraId="2C9281D5" w14:textId="77777777" w:rsidTr="00D4546C">
        <w:trPr>
          <w:trHeight w:val="600"/>
        </w:trPr>
        <w:tc>
          <w:tcPr>
            <w:tcW w:w="1596" w:type="dxa"/>
            <w:hideMark/>
          </w:tcPr>
          <w:p w14:paraId="6999C16B"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ОП.08</w:t>
            </w:r>
          </w:p>
        </w:tc>
        <w:tc>
          <w:tcPr>
            <w:tcW w:w="7465" w:type="dxa"/>
            <w:hideMark/>
          </w:tcPr>
          <w:p w14:paraId="4A9E0E2C"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Информационные технологии в профессиональной деятельности</w:t>
            </w:r>
          </w:p>
        </w:tc>
      </w:tr>
      <w:tr w:rsidR="00611BA5" w:rsidRPr="00611BA5" w14:paraId="7E36AA7F" w14:textId="77777777" w:rsidTr="00D4546C">
        <w:trPr>
          <w:trHeight w:val="300"/>
        </w:trPr>
        <w:tc>
          <w:tcPr>
            <w:tcW w:w="1596" w:type="dxa"/>
            <w:hideMark/>
          </w:tcPr>
          <w:p w14:paraId="0B8B85AC"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ОП.09</w:t>
            </w:r>
          </w:p>
        </w:tc>
        <w:tc>
          <w:tcPr>
            <w:tcW w:w="7465" w:type="dxa"/>
            <w:hideMark/>
          </w:tcPr>
          <w:p w14:paraId="0293E14B"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Охрана труда</w:t>
            </w:r>
          </w:p>
        </w:tc>
      </w:tr>
      <w:tr w:rsidR="00611BA5" w:rsidRPr="00611BA5" w14:paraId="561327CA" w14:textId="77777777" w:rsidTr="00D4546C">
        <w:trPr>
          <w:trHeight w:val="600"/>
        </w:trPr>
        <w:tc>
          <w:tcPr>
            <w:tcW w:w="1596" w:type="dxa"/>
            <w:hideMark/>
          </w:tcPr>
          <w:p w14:paraId="1237C972"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ОП.10</w:t>
            </w:r>
          </w:p>
        </w:tc>
        <w:tc>
          <w:tcPr>
            <w:tcW w:w="7465" w:type="dxa"/>
            <w:hideMark/>
          </w:tcPr>
          <w:p w14:paraId="0137D5D6"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Основы предпринимательской деятельности</w:t>
            </w:r>
          </w:p>
        </w:tc>
      </w:tr>
      <w:tr w:rsidR="00611BA5" w:rsidRPr="00611BA5" w14:paraId="618B1B2A" w14:textId="77777777" w:rsidTr="00D4546C">
        <w:trPr>
          <w:trHeight w:val="600"/>
        </w:trPr>
        <w:tc>
          <w:tcPr>
            <w:tcW w:w="1596" w:type="dxa"/>
            <w:hideMark/>
          </w:tcPr>
          <w:p w14:paraId="37EA614D"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ОП.11</w:t>
            </w:r>
          </w:p>
        </w:tc>
        <w:tc>
          <w:tcPr>
            <w:tcW w:w="7465" w:type="dxa"/>
            <w:hideMark/>
          </w:tcPr>
          <w:p w14:paraId="35A3A203"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Правовые основы профессиональной деятельности</w:t>
            </w:r>
          </w:p>
        </w:tc>
      </w:tr>
      <w:tr w:rsidR="00611BA5" w:rsidRPr="00611BA5" w14:paraId="2CABBE6A" w14:textId="77777777" w:rsidTr="00D4546C">
        <w:trPr>
          <w:trHeight w:val="600"/>
        </w:trPr>
        <w:tc>
          <w:tcPr>
            <w:tcW w:w="1596" w:type="dxa"/>
          </w:tcPr>
          <w:p w14:paraId="309DFE70"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ОП.12</w:t>
            </w:r>
          </w:p>
        </w:tc>
        <w:tc>
          <w:tcPr>
            <w:tcW w:w="7465" w:type="dxa"/>
          </w:tcPr>
          <w:p w14:paraId="3836E2E8"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Электробезопасность</w:t>
            </w:r>
          </w:p>
        </w:tc>
      </w:tr>
      <w:tr w:rsidR="00611BA5" w:rsidRPr="00611BA5" w14:paraId="58D2BF07" w14:textId="77777777" w:rsidTr="00D4546C">
        <w:tc>
          <w:tcPr>
            <w:tcW w:w="9061" w:type="dxa"/>
            <w:gridSpan w:val="2"/>
          </w:tcPr>
          <w:p w14:paraId="53B4C412" w14:textId="77777777" w:rsidR="00611BA5" w:rsidRPr="00611BA5" w:rsidRDefault="00611BA5" w:rsidP="00611BA5">
            <w:pPr>
              <w:jc w:val="center"/>
              <w:rPr>
                <w:rFonts w:eastAsia="Arial Unicode MS" w:cs="Times New Roman"/>
                <w:b/>
                <w:bCs/>
                <w:color w:val="000000"/>
                <w:sz w:val="24"/>
                <w:szCs w:val="24"/>
                <w:lang w:eastAsia="ru-RU"/>
              </w:rPr>
            </w:pPr>
            <w:r w:rsidRPr="00611BA5">
              <w:rPr>
                <w:rFonts w:eastAsia="Arial Unicode MS" w:cs="Times New Roman"/>
                <w:b/>
                <w:bCs/>
                <w:color w:val="000000"/>
                <w:sz w:val="24"/>
                <w:szCs w:val="24"/>
                <w:lang w:eastAsia="ru-RU"/>
              </w:rPr>
              <w:t>Профессиональный цикл</w:t>
            </w:r>
          </w:p>
        </w:tc>
      </w:tr>
      <w:tr w:rsidR="00611BA5" w:rsidRPr="00611BA5" w14:paraId="192C21D9" w14:textId="77777777" w:rsidTr="00D4546C">
        <w:trPr>
          <w:trHeight w:val="725"/>
        </w:trPr>
        <w:tc>
          <w:tcPr>
            <w:tcW w:w="1596" w:type="dxa"/>
            <w:hideMark/>
          </w:tcPr>
          <w:p w14:paraId="27F75D3D"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ПМ.01</w:t>
            </w:r>
          </w:p>
        </w:tc>
        <w:tc>
          <w:tcPr>
            <w:tcW w:w="7465" w:type="dxa"/>
          </w:tcPr>
          <w:p w14:paraId="57C0C400"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Осуществление технического обслуживания и ремонта электрического и электромеханического оборудования</w:t>
            </w:r>
          </w:p>
        </w:tc>
      </w:tr>
      <w:tr w:rsidR="00611BA5" w:rsidRPr="00611BA5" w14:paraId="2BA61EF1" w14:textId="77777777" w:rsidTr="00D4546C">
        <w:trPr>
          <w:trHeight w:val="707"/>
        </w:trPr>
        <w:tc>
          <w:tcPr>
            <w:tcW w:w="1596" w:type="dxa"/>
            <w:hideMark/>
          </w:tcPr>
          <w:p w14:paraId="4D1B403F" w14:textId="77777777" w:rsidR="00611BA5" w:rsidRPr="00611BA5" w:rsidRDefault="00611BA5" w:rsidP="00611BA5">
            <w:pPr>
              <w:jc w:val="center"/>
              <w:rPr>
                <w:rFonts w:eastAsia="Times New Roman" w:cs="Times New Roman"/>
                <w:color w:val="000000"/>
                <w:sz w:val="22"/>
                <w:lang w:eastAsia="ru-RU"/>
              </w:rPr>
            </w:pPr>
            <w:r w:rsidRPr="00611BA5">
              <w:rPr>
                <w:rFonts w:eastAsia="Times New Roman" w:cs="Times New Roman"/>
                <w:color w:val="000000"/>
                <w:sz w:val="22"/>
                <w:lang w:eastAsia="ru-RU"/>
              </w:rPr>
              <w:t>ПМ.02</w:t>
            </w:r>
          </w:p>
        </w:tc>
        <w:tc>
          <w:tcPr>
            <w:tcW w:w="7465" w:type="dxa"/>
          </w:tcPr>
          <w:p w14:paraId="297C967E"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Организационное обеспечение эксплуатации, технического обслуживания и ремонта электрического и электромеханического оборудования</w:t>
            </w:r>
          </w:p>
        </w:tc>
      </w:tr>
      <w:tr w:rsidR="00611BA5" w:rsidRPr="00611BA5" w14:paraId="4FB67B7B" w14:textId="77777777" w:rsidTr="00D4546C">
        <w:trPr>
          <w:trHeight w:val="547"/>
        </w:trPr>
        <w:tc>
          <w:tcPr>
            <w:tcW w:w="1596" w:type="dxa"/>
            <w:noWrap/>
            <w:hideMark/>
          </w:tcPr>
          <w:p w14:paraId="1EFDBBC0"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 xml:space="preserve">ПМ.03 </w:t>
            </w:r>
          </w:p>
        </w:tc>
        <w:tc>
          <w:tcPr>
            <w:tcW w:w="7465" w:type="dxa"/>
          </w:tcPr>
          <w:p w14:paraId="07187112" w14:textId="77777777" w:rsidR="00611BA5" w:rsidRPr="00611BA5" w:rsidRDefault="00611BA5" w:rsidP="00611BA5">
            <w:pPr>
              <w:rPr>
                <w:rFonts w:eastAsia="Times New Roman" w:cs="Times New Roman"/>
                <w:color w:val="000000"/>
                <w:sz w:val="22"/>
                <w:lang w:eastAsia="ru-RU"/>
              </w:rPr>
            </w:pPr>
            <w:r w:rsidRPr="00611BA5">
              <w:rPr>
                <w:rFonts w:eastAsia="Times New Roman" w:cs="Times New Roman"/>
                <w:color w:val="000000"/>
                <w:sz w:val="22"/>
                <w:lang w:eastAsia="ru-RU"/>
              </w:rPr>
              <w:t>Осуществление технического обслуживания и ремонта электрического и электромеханического оборудования энергоустановок</w:t>
            </w:r>
          </w:p>
        </w:tc>
      </w:tr>
      <w:tr w:rsidR="00611BA5" w:rsidRPr="00611BA5" w14:paraId="5F940197" w14:textId="77777777" w:rsidTr="00D4546C">
        <w:trPr>
          <w:trHeight w:val="852"/>
        </w:trPr>
        <w:tc>
          <w:tcPr>
            <w:tcW w:w="1596" w:type="dxa"/>
            <w:noWrap/>
            <w:hideMark/>
          </w:tcPr>
          <w:p w14:paraId="26AC0383"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t>ПМ.04</w:t>
            </w:r>
          </w:p>
        </w:tc>
        <w:tc>
          <w:tcPr>
            <w:tcW w:w="7465" w:type="dxa"/>
          </w:tcPr>
          <w:p w14:paraId="300F8CA9"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Освоение одной или нескольких профессий рабочих, должностей служащих ("Электромонтер по ремонту и обслуживанию электрооборудования")</w:t>
            </w:r>
          </w:p>
        </w:tc>
      </w:tr>
      <w:tr w:rsidR="00611BA5" w:rsidRPr="00611BA5" w14:paraId="77545516" w14:textId="77777777" w:rsidTr="00D4546C">
        <w:trPr>
          <w:trHeight w:val="852"/>
        </w:trPr>
        <w:tc>
          <w:tcPr>
            <w:tcW w:w="1596" w:type="dxa"/>
            <w:noWrap/>
          </w:tcPr>
          <w:p w14:paraId="4C0DE1A9" w14:textId="77777777" w:rsidR="00611BA5" w:rsidRPr="00611BA5" w:rsidRDefault="00611BA5" w:rsidP="00611BA5">
            <w:pPr>
              <w:jc w:val="center"/>
              <w:rPr>
                <w:rFonts w:eastAsia="Times New Roman" w:cs="Times New Roman"/>
                <w:sz w:val="22"/>
                <w:lang w:eastAsia="ru-RU"/>
              </w:rPr>
            </w:pPr>
            <w:r w:rsidRPr="00611BA5">
              <w:rPr>
                <w:rFonts w:eastAsia="Times New Roman" w:cs="Times New Roman"/>
                <w:sz w:val="22"/>
                <w:lang w:eastAsia="ru-RU"/>
              </w:rPr>
              <w:lastRenderedPageBreak/>
              <w:t>ПМ.05</w:t>
            </w:r>
          </w:p>
        </w:tc>
        <w:tc>
          <w:tcPr>
            <w:tcW w:w="7465" w:type="dxa"/>
          </w:tcPr>
          <w:p w14:paraId="4B96E823" w14:textId="77777777" w:rsidR="00611BA5" w:rsidRPr="00611BA5" w:rsidRDefault="00611BA5" w:rsidP="00611BA5">
            <w:pPr>
              <w:rPr>
                <w:rFonts w:eastAsia="Times New Roman" w:cs="Times New Roman"/>
                <w:sz w:val="22"/>
                <w:lang w:eastAsia="ru-RU"/>
              </w:rPr>
            </w:pPr>
            <w:r w:rsidRPr="00611BA5">
              <w:rPr>
                <w:rFonts w:eastAsia="Times New Roman" w:cs="Times New Roman"/>
                <w:sz w:val="22"/>
                <w:lang w:eastAsia="ru-RU"/>
              </w:rPr>
              <w:t>Дополнительный профессиональный блок (АО "ЮТЭК-Региональные сети", ООО "ГАЗПРОМНЕФТЬ ЭНЕРГОСИСТЕМЫ")</w:t>
            </w:r>
          </w:p>
        </w:tc>
      </w:tr>
    </w:tbl>
    <w:p w14:paraId="79512D0B" w14:textId="77777777" w:rsidR="00611BA5" w:rsidRPr="00611BA5" w:rsidRDefault="00611BA5" w:rsidP="00611BA5">
      <w:pPr>
        <w:spacing w:after="0"/>
        <w:rPr>
          <w:rFonts w:eastAsia="Arial Unicode MS" w:cs="Times New Roman"/>
          <w:color w:val="000000"/>
          <w:kern w:val="0"/>
          <w:sz w:val="24"/>
          <w:szCs w:val="24"/>
          <w:lang w:eastAsia="ru-RU"/>
          <w14:ligatures w14:val="none"/>
        </w:rPr>
      </w:pPr>
    </w:p>
    <w:p w14:paraId="3A39E92C"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5AB2FF4B"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4.4. Рабочая программа воспитания</w:t>
      </w:r>
      <w:r w:rsidRPr="00611BA5">
        <w:rPr>
          <w:rFonts w:eastAsia="Arial Unicode MS" w:cs="Times New Roman"/>
          <w:color w:val="000000"/>
          <w:kern w:val="0"/>
          <w:sz w:val="24"/>
          <w:szCs w:val="24"/>
          <w:lang w:eastAsia="ru-RU"/>
          <w14:ligatures w14:val="none"/>
        </w:rPr>
        <w:t xml:space="preserve"> (Приложение 4)</w:t>
      </w:r>
    </w:p>
    <w:p w14:paraId="1FF8D6EF"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285A5DE0"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образовательной программы:</w:t>
      </w:r>
    </w:p>
    <w:p w14:paraId="2DD0260E"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2550AC19"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4.5. Календарный план воспитательной работы</w:t>
      </w:r>
      <w:r w:rsidRPr="00611BA5">
        <w:rPr>
          <w:rFonts w:eastAsia="Arial Unicode MS" w:cs="Times New Roman"/>
          <w:color w:val="000000"/>
          <w:kern w:val="0"/>
          <w:sz w:val="24"/>
          <w:szCs w:val="24"/>
          <w:lang w:eastAsia="ru-RU"/>
          <w14:ligatures w14:val="none"/>
        </w:rPr>
        <w:t xml:space="preserve"> (Приложение 4)</w:t>
      </w:r>
    </w:p>
    <w:p w14:paraId="22E6F9B9"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1207025B"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bookmarkStart w:id="14" w:name="_Hlk170287140"/>
      <w:r w:rsidRPr="00611BA5">
        <w:rPr>
          <w:rFonts w:eastAsia="Arial Unicode MS" w:cs="Times New Roman"/>
          <w:b/>
          <w:color w:val="000000"/>
          <w:kern w:val="0"/>
          <w:sz w:val="24"/>
          <w:szCs w:val="24"/>
          <w:lang w:eastAsia="ru-RU"/>
          <w14:ligatures w14:val="none"/>
        </w:rPr>
        <w:t>5. ФОРМИРОВАНИЕ ВАРИАТИВНОЙ ЧАСТИ ОПОП-П СПО</w:t>
      </w:r>
    </w:p>
    <w:p w14:paraId="31F20FD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Объем вариативной части ОПОП-П СПО по специальности </w:t>
      </w:r>
      <w:r w:rsidRPr="00611BA5">
        <w:rPr>
          <w:rFonts w:eastAsia="Arial Unicode MS" w:cs="Arial Unicode MS"/>
          <w:b/>
          <w:bCs/>
          <w:color w:val="000000"/>
          <w:kern w:val="0"/>
          <w:sz w:val="24"/>
          <w:szCs w:val="24"/>
          <w:lang w:eastAsia="ru-RU"/>
          <w14:ligatures w14:val="none"/>
        </w:rPr>
        <w:t xml:space="preserve">13.02.13 Эксплуатация и обслуживание электрического и электромеханического оборудования (по отраслям) </w:t>
      </w:r>
      <w:r w:rsidRPr="00611BA5">
        <w:rPr>
          <w:rFonts w:eastAsia="Arial Unicode MS" w:cs="Arial Unicode MS"/>
          <w:bCs/>
          <w:color w:val="000000"/>
          <w:kern w:val="0"/>
          <w:sz w:val="24"/>
          <w:szCs w:val="24"/>
          <w:lang w:eastAsia="ru-RU"/>
          <w14:ligatures w14:val="none"/>
        </w:rPr>
        <w:t xml:space="preserve"> распределен следующим образом:</w:t>
      </w:r>
    </w:p>
    <w:p w14:paraId="2E574A9B" w14:textId="77777777" w:rsidR="00611BA5" w:rsidRPr="00611BA5" w:rsidRDefault="00611BA5" w:rsidP="00611BA5">
      <w:pPr>
        <w:numPr>
          <w:ilvl w:val="0"/>
          <w:numId w:val="11"/>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 xml:space="preserve">Введены дисциплины в социально-гуманитарный цикл: </w:t>
      </w:r>
    </w:p>
    <w:p w14:paraId="65D5F46C" w14:textId="77777777" w:rsidR="00611BA5" w:rsidRPr="00611BA5" w:rsidRDefault="00611BA5" w:rsidP="00611BA5">
      <w:pPr>
        <w:numPr>
          <w:ilvl w:val="0"/>
          <w:numId w:val="12"/>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 xml:space="preserve">«Экологические основы природопользования» - 36 часов, содержание направлено на формирование умений анализировать и прогнозировать экологические последствия различных видов производственной деятельности; </w:t>
      </w:r>
    </w:p>
    <w:p w14:paraId="5C0EC473" w14:textId="77777777" w:rsidR="00611BA5" w:rsidRPr="00611BA5" w:rsidRDefault="00611BA5" w:rsidP="00611BA5">
      <w:pPr>
        <w:spacing w:after="0"/>
        <w:rPr>
          <w:rFonts w:eastAsia="Arial Unicode MS" w:cs="Arial Unicode MS"/>
          <w:bCs/>
          <w:color w:val="000000"/>
          <w:kern w:val="0"/>
          <w:sz w:val="24"/>
          <w:szCs w:val="24"/>
          <w:lang w:val="ru" w:eastAsia="ru-RU"/>
          <w14:ligatures w14:val="none"/>
        </w:rPr>
      </w:pPr>
      <w:r w:rsidRPr="00611BA5">
        <w:rPr>
          <w:rFonts w:eastAsia="Arial Unicode MS" w:cs="Arial Unicode MS"/>
          <w:bCs/>
          <w:color w:val="000000"/>
          <w:kern w:val="0"/>
          <w:sz w:val="24"/>
          <w:szCs w:val="24"/>
          <w:lang w:val="ru" w:eastAsia="ru-RU"/>
          <w14:ligatures w14:val="none"/>
        </w:rPr>
        <w:t xml:space="preserve">анализировать причины возникновения экологических аварий и катастроф; </w:t>
      </w:r>
    </w:p>
    <w:p w14:paraId="3D935B3A" w14:textId="77777777" w:rsidR="00611BA5" w:rsidRPr="00611BA5" w:rsidRDefault="00611BA5" w:rsidP="00611BA5">
      <w:pPr>
        <w:spacing w:after="0"/>
        <w:rPr>
          <w:rFonts w:eastAsia="Arial Unicode MS" w:cs="Arial Unicode MS"/>
          <w:bCs/>
          <w:color w:val="000000"/>
          <w:kern w:val="0"/>
          <w:sz w:val="24"/>
          <w:szCs w:val="24"/>
          <w:lang w:val="ru" w:eastAsia="ru-RU"/>
          <w14:ligatures w14:val="none"/>
        </w:rPr>
      </w:pPr>
      <w:r w:rsidRPr="00611BA5">
        <w:rPr>
          <w:rFonts w:eastAsia="Arial Unicode MS" w:cs="Arial Unicode MS"/>
          <w:bCs/>
          <w:color w:val="000000"/>
          <w:kern w:val="0"/>
          <w:sz w:val="24"/>
          <w:szCs w:val="24"/>
          <w:lang w:val="ru" w:eastAsia="ru-RU"/>
          <w14:ligatures w14:val="none"/>
        </w:rPr>
        <w:t xml:space="preserve">выбирать методы, технологии и аппараты утилизации газовых выбросов, стоков, твердых отходов; </w:t>
      </w:r>
    </w:p>
    <w:p w14:paraId="591F85AD" w14:textId="77777777" w:rsidR="00611BA5" w:rsidRPr="00611BA5" w:rsidRDefault="00611BA5" w:rsidP="00611BA5">
      <w:pPr>
        <w:spacing w:after="0"/>
        <w:rPr>
          <w:rFonts w:eastAsia="Arial Unicode MS" w:cs="Arial Unicode MS"/>
          <w:bCs/>
          <w:color w:val="000000"/>
          <w:kern w:val="0"/>
          <w:sz w:val="24"/>
          <w:szCs w:val="24"/>
          <w:lang w:val="ru" w:eastAsia="ru-RU"/>
          <w14:ligatures w14:val="none"/>
        </w:rPr>
      </w:pPr>
      <w:r w:rsidRPr="00611BA5">
        <w:rPr>
          <w:rFonts w:eastAsia="Arial Unicode MS" w:cs="Arial Unicode MS"/>
          <w:bCs/>
          <w:color w:val="000000"/>
          <w:kern w:val="0"/>
          <w:sz w:val="24"/>
          <w:szCs w:val="24"/>
          <w:lang w:val="ru" w:eastAsia="ru-RU"/>
          <w14:ligatures w14:val="none"/>
        </w:rPr>
        <w:t>определять экологическую пригодность выпускаемой продукции;</w:t>
      </w:r>
      <w:r w:rsidRPr="00611BA5">
        <w:rPr>
          <w:rFonts w:eastAsia="Arial Unicode MS" w:cs="Arial Unicode MS"/>
          <w:bCs/>
          <w:color w:val="000000"/>
          <w:kern w:val="0"/>
          <w:sz w:val="24"/>
          <w:szCs w:val="24"/>
          <w:lang w:eastAsia="ru-RU"/>
          <w14:ligatures w14:val="none"/>
        </w:rPr>
        <w:t xml:space="preserve"> </w:t>
      </w:r>
    </w:p>
    <w:p w14:paraId="2958343C" w14:textId="77777777" w:rsidR="00611BA5" w:rsidRPr="00611BA5" w:rsidRDefault="00611BA5" w:rsidP="00611BA5">
      <w:pPr>
        <w:spacing w:after="0"/>
        <w:rPr>
          <w:rFonts w:eastAsia="Arial Unicode MS" w:cs="Arial Unicode MS"/>
          <w:bCs/>
          <w:color w:val="000000"/>
          <w:kern w:val="0"/>
          <w:sz w:val="24"/>
          <w:szCs w:val="24"/>
          <w:lang w:val="ru" w:eastAsia="ru-RU"/>
          <w14:ligatures w14:val="none"/>
        </w:rPr>
      </w:pPr>
      <w:r w:rsidRPr="00611BA5">
        <w:rPr>
          <w:rFonts w:eastAsia="Arial Unicode MS" w:cs="Arial Unicode MS"/>
          <w:bCs/>
          <w:color w:val="000000"/>
          <w:kern w:val="0"/>
          <w:sz w:val="24"/>
          <w:szCs w:val="24"/>
          <w:lang w:val="ru" w:eastAsia="ru-RU"/>
          <w14:ligatures w14:val="none"/>
        </w:rPr>
        <w:t>оценивать состояние экологии окружающей среды на производственном объекте;</w:t>
      </w:r>
    </w:p>
    <w:p w14:paraId="37D8BB56" w14:textId="77777777" w:rsidR="00611BA5" w:rsidRPr="00611BA5" w:rsidRDefault="00611BA5" w:rsidP="00611BA5">
      <w:pPr>
        <w:numPr>
          <w:ilvl w:val="0"/>
          <w:numId w:val="12"/>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 xml:space="preserve">Основы финансовой грамотности – 36 часов, в результате освоения дисциплины студент должен уметь ориентироваться в актуальных вопросах финансово-экономических отношений в современных условиях, а также  должен знать: </w:t>
      </w:r>
    </w:p>
    <w:p w14:paraId="1097AE6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закономерности функционирования рыночных механизмов на микро- и макроуровнях и методы государственного регулирования;</w:t>
      </w:r>
    </w:p>
    <w:p w14:paraId="260A8F4B"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законодательные основы регулирования финансовых отношений;</w:t>
      </w:r>
    </w:p>
    <w:p w14:paraId="7E27FCF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общие положения финансовых отношений хозяйственных субъектов и их практическое применение.</w:t>
      </w:r>
    </w:p>
    <w:p w14:paraId="5F20B64B" w14:textId="77777777" w:rsidR="00611BA5" w:rsidRPr="00611BA5" w:rsidRDefault="00611BA5" w:rsidP="00611BA5">
      <w:pPr>
        <w:numPr>
          <w:ilvl w:val="0"/>
          <w:numId w:val="12"/>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 xml:space="preserve">Психология общения – 36 часов, в результате освоения дисциплины студент должен уметь: </w:t>
      </w:r>
    </w:p>
    <w:p w14:paraId="04FE535C" w14:textId="77777777" w:rsidR="00611BA5" w:rsidRPr="00611BA5" w:rsidRDefault="00611BA5" w:rsidP="00611BA5">
      <w:pPr>
        <w:spacing w:after="0"/>
        <w:ind w:left="36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применять техники и приемы эффективного общения в профессиональной деятельности;</w:t>
      </w:r>
    </w:p>
    <w:p w14:paraId="2BD0AA6B"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      использовать приемы саморегуляции поведения в процессе межличностного общения</w:t>
      </w:r>
    </w:p>
    <w:p w14:paraId="7F2694F9"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2. Введены дисциплины в общепрофессиональный цикл:</w:t>
      </w:r>
    </w:p>
    <w:p w14:paraId="062E06F4" w14:textId="77777777" w:rsidR="00611BA5" w:rsidRPr="00611BA5" w:rsidRDefault="00611BA5" w:rsidP="00611BA5">
      <w:pPr>
        <w:numPr>
          <w:ilvl w:val="0"/>
          <w:numId w:val="12"/>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Правовые основы профессиональной деятельности – 36 часов, содержание дисциплины направлено на формирование умений:</w:t>
      </w:r>
    </w:p>
    <w:p w14:paraId="2ECD60B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анализировать и оценивать результаты и последствия деятельности (бездействия) с правовой точки зрения;</w:t>
      </w:r>
    </w:p>
    <w:p w14:paraId="1804D894"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lastRenderedPageBreak/>
        <w:t>защищать свои права в соответствии с гражданским, гражданско-процессуальным и трудовым законодательством;</w:t>
      </w:r>
    </w:p>
    <w:p w14:paraId="0CF555C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использовать нормативно-правовые документы, регламентирующие профессиональную деятельность.</w:t>
      </w:r>
    </w:p>
    <w:p w14:paraId="3AE93725" w14:textId="77777777" w:rsidR="00611BA5" w:rsidRPr="00611BA5" w:rsidRDefault="00611BA5" w:rsidP="00611BA5">
      <w:pPr>
        <w:numPr>
          <w:ilvl w:val="0"/>
          <w:numId w:val="12"/>
        </w:numPr>
        <w:spacing w:after="0"/>
        <w:contextualSpacing/>
        <w:rPr>
          <w:rFonts w:eastAsia="Times New Roman" w:cs="Times New Roman"/>
          <w:bCs/>
          <w:kern w:val="0"/>
          <w:sz w:val="22"/>
          <w:lang w:bidi="en-US"/>
          <w14:ligatures w14:val="none"/>
        </w:rPr>
      </w:pPr>
      <w:r w:rsidRPr="00611BA5">
        <w:rPr>
          <w:rFonts w:eastAsia="Times New Roman" w:cs="Times New Roman"/>
          <w:bCs/>
          <w:kern w:val="0"/>
          <w:sz w:val="22"/>
          <w:lang w:bidi="en-US"/>
          <w14:ligatures w14:val="none"/>
        </w:rPr>
        <w:t>Электробезопасность – 36 часов, содержание дисциплины направлено на формирование умений:</w:t>
      </w:r>
    </w:p>
    <w:p w14:paraId="1FF55D96"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применять в своей деятельности основные положения правовых и нормативно-технических документов по электробезопасности;</w:t>
      </w:r>
    </w:p>
    <w:p w14:paraId="2314007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грамотно эксплуатировать электроустановки;</w:t>
      </w:r>
    </w:p>
    <w:p w14:paraId="51636957"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выполнять работы в электроустановках в соответствии с инструкциями правилами по электробезопасности, общей охраны труда и пожарной безопасности;</w:t>
      </w:r>
    </w:p>
    <w:p w14:paraId="6DCD15B4"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правильно использовать средства защиты и приспособления при техническом обслуживании электроустановок;</w:t>
      </w:r>
    </w:p>
    <w:p w14:paraId="6FC69831"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соблюдать порядок содержания средств защиты;</w:t>
      </w:r>
    </w:p>
    <w:p w14:paraId="30C98F1B"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осуществлять оказание первой медицинской помощи пострадавшим от действия электрического тока.</w:t>
      </w:r>
    </w:p>
    <w:p w14:paraId="3F83C9AA"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3. Введен ПМ.04 Освоение одной или нескольких профессий рабочих, должностей служащих ("Электромонтер по ремонту и обслуживанию электрооборудования"). Обучающиеся должны овладеть навыками: </w:t>
      </w:r>
    </w:p>
    <w:p w14:paraId="3DDC43D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выполнения работ по техническому обслуживанию и ремонту электрооборудования; </w:t>
      </w:r>
    </w:p>
    <w:p w14:paraId="46237B14"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диагностики и контроля технического состояния электрооборудования; </w:t>
      </w:r>
    </w:p>
    <w:p w14:paraId="5A357E4A"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использования основных измерительных приборов; </w:t>
      </w:r>
    </w:p>
    <w:p w14:paraId="513AB66C"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работы слесарными инструментами; </w:t>
      </w:r>
    </w:p>
    <w:p w14:paraId="54752965"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контроля качества выполненных работ</w:t>
      </w:r>
    </w:p>
    <w:p w14:paraId="2DC1F191"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 xml:space="preserve">4. Введен ПМ.05 Дополнительный профессиональный блок (АО "ЮТЭК-Региональные сети", ООО "ГАЗПРОМНЕФТЬ ЭНЕРГОСИСТЕМЫ"). Обучающиеся должны овладеть навыками: </w:t>
      </w:r>
    </w:p>
    <w:p w14:paraId="045D1468"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выполнения диагностики и технического контроля при эксплуатации электрического и электромеханического оборудования, трансформаторных подстанций и распределительных устройств;</w:t>
      </w:r>
    </w:p>
    <w:p w14:paraId="01E48D43"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выполнения работ по технической эксплуатации, обслуживанию и ремонту электрического и электромеханического оборудования, трансформаторных подстанций и распределительных устройств;</w:t>
      </w:r>
    </w:p>
    <w:p w14:paraId="380BEEA6"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выполнения работ по настройке вторичных устройств цифровых подстанций и интеллектуальных устройств энергетических систем.</w:t>
      </w:r>
    </w:p>
    <w:p w14:paraId="3CCF2FB2"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5. Увеличено количество часов на профессиональные модули. 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7365A4E4"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1D73A7E1" w14:textId="77777777" w:rsidR="00611BA5" w:rsidRPr="00611BA5" w:rsidRDefault="00611BA5" w:rsidP="00611BA5">
      <w:pPr>
        <w:spacing w:after="0"/>
        <w:rPr>
          <w:rFonts w:eastAsia="Arial Unicode MS" w:cs="Arial Unicode MS"/>
          <w:bCs/>
          <w:color w:val="000000"/>
          <w:kern w:val="0"/>
          <w:sz w:val="24"/>
          <w:szCs w:val="24"/>
          <w:lang w:eastAsia="ru-RU"/>
          <w14:ligatures w14:val="none"/>
        </w:rPr>
      </w:pPr>
      <w:r w:rsidRPr="00611BA5">
        <w:rPr>
          <w:rFonts w:eastAsia="Arial Unicode MS" w:cs="Arial Unicode MS"/>
          <w:bCs/>
          <w:color w:val="000000"/>
          <w:kern w:val="0"/>
          <w:sz w:val="24"/>
          <w:szCs w:val="24"/>
          <w:lang w:eastAsia="ru-RU"/>
          <w14:ligatures w14:val="none"/>
        </w:rPr>
        <w:t>Результаты анкетирования предприятий   АО «Россети-Тюмень» филиал «Энергокомплекс», АО «ЮРЭСК», ОАО «Няганские энергетические ресурсы», ОАО «ЛВЛ-Югра», АО "ЮТЭК-Региональные сети", ООО "ГАЗПРОМНЕФТЬ ЭНЕРГОСИСТЕМЫ, ООО «Красноленинский нефтеперерабатывающий завод».</w:t>
      </w:r>
    </w:p>
    <w:bookmarkEnd w:id="14"/>
    <w:p w14:paraId="78FC2FB0" w14:textId="77777777" w:rsidR="00611BA5" w:rsidRPr="00611BA5" w:rsidRDefault="00611BA5" w:rsidP="00611BA5">
      <w:pPr>
        <w:spacing w:after="0"/>
        <w:jc w:val="center"/>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6. ХАРАКТЕРИСТИКА ОБРАЗОВАТЕЛЬНОГО ПРОЦЕССА</w:t>
      </w:r>
    </w:p>
    <w:p w14:paraId="7DBE61AE" w14:textId="77777777" w:rsidR="00611BA5" w:rsidRPr="00611BA5" w:rsidRDefault="00611BA5" w:rsidP="00611BA5">
      <w:pPr>
        <w:spacing w:after="0"/>
        <w:jc w:val="both"/>
        <w:rPr>
          <w:rFonts w:eastAsia="Times New Roman" w:cs="Times New Roman"/>
          <w:bCs/>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 xml:space="preserve">6.1 </w:t>
      </w:r>
      <w:r w:rsidRPr="00611BA5">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0BB63C09"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lastRenderedPageBreak/>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6929E76E"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Теоретическое занятие</w:t>
      </w:r>
      <w:r w:rsidRPr="00611BA5">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07A04FB7" w14:textId="77777777" w:rsidR="00611BA5" w:rsidRPr="00611BA5" w:rsidRDefault="00611BA5" w:rsidP="00611BA5">
      <w:pPr>
        <w:spacing w:after="0"/>
        <w:jc w:val="both"/>
        <w:rPr>
          <w:rFonts w:eastAsia="Calibri" w:cs="Times New Roman"/>
          <w:color w:val="000000"/>
          <w:kern w:val="0"/>
          <w:sz w:val="24"/>
          <w:szCs w:val="24"/>
          <w:shd w:val="clear" w:color="auto" w:fill="FFFFFF"/>
          <w:lang w:eastAsia="ru-RU"/>
          <w14:ligatures w14:val="none"/>
        </w:rPr>
      </w:pPr>
      <w:r w:rsidRPr="00611BA5">
        <w:rPr>
          <w:rFonts w:eastAsia="Calibri" w:cs="Times New Roman"/>
          <w:b/>
          <w:color w:val="000000"/>
          <w:kern w:val="0"/>
          <w:sz w:val="24"/>
          <w:szCs w:val="24"/>
          <w:lang w:eastAsia="ru-RU"/>
          <w14:ligatures w14:val="none"/>
        </w:rPr>
        <w:t>Практические занятия.</w:t>
      </w:r>
      <w:r w:rsidRPr="00611BA5">
        <w:rPr>
          <w:rFonts w:eastAsia="Calibri" w:cs="Times New Roman"/>
          <w:color w:val="000000"/>
          <w:kern w:val="0"/>
          <w:sz w:val="24"/>
          <w:szCs w:val="24"/>
          <w:lang w:eastAsia="ru-RU"/>
          <w14:ligatures w14:val="none"/>
        </w:rPr>
        <w:t xml:space="preserve"> </w:t>
      </w:r>
      <w:r w:rsidRPr="00611BA5">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611BA5">
        <w:rPr>
          <w:rFonts w:eastAsia="Calibri" w:cs="Times New Roman"/>
          <w:color w:val="000000"/>
          <w:kern w:val="0"/>
          <w:sz w:val="24"/>
          <w:szCs w:val="24"/>
          <w:lang w:eastAsia="ru-RU"/>
          <w14:ligatures w14:val="none"/>
        </w:rPr>
        <w:t xml:space="preserve"> П</w:t>
      </w:r>
      <w:r w:rsidRPr="00611BA5">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2C1ED069" w14:textId="77777777" w:rsidR="00611BA5" w:rsidRPr="00611BA5" w:rsidRDefault="00611BA5" w:rsidP="00611BA5">
      <w:pPr>
        <w:spacing w:after="0"/>
        <w:jc w:val="both"/>
        <w:rPr>
          <w:rFonts w:eastAsia="Calibri" w:cs="Times New Roman"/>
          <w:color w:val="000000"/>
          <w:kern w:val="0"/>
          <w:sz w:val="24"/>
          <w:szCs w:val="24"/>
          <w:shd w:val="clear" w:color="auto" w:fill="FFFFFF"/>
          <w:lang w:eastAsia="ru-RU"/>
          <w14:ligatures w14:val="none"/>
        </w:rPr>
      </w:pPr>
      <w:r w:rsidRPr="00611BA5">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352E1713" w14:textId="77777777" w:rsidR="00611BA5" w:rsidRPr="00611BA5" w:rsidRDefault="00611BA5" w:rsidP="00611BA5">
      <w:pPr>
        <w:spacing w:after="0"/>
        <w:jc w:val="both"/>
        <w:rPr>
          <w:rFonts w:eastAsia="Calibri" w:cs="Times New Roman"/>
          <w:color w:val="000000"/>
          <w:kern w:val="0"/>
          <w:sz w:val="24"/>
          <w:szCs w:val="24"/>
          <w:shd w:val="clear" w:color="auto" w:fill="FFFFFF"/>
          <w:lang w:eastAsia="ru-RU"/>
          <w14:ligatures w14:val="none"/>
        </w:rPr>
      </w:pPr>
      <w:r w:rsidRPr="00611BA5">
        <w:rPr>
          <w:rFonts w:eastAsia="Calibri" w:cs="Times New Roman"/>
          <w:color w:val="000000"/>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4437FFF4" w14:textId="77777777" w:rsidR="00611BA5" w:rsidRPr="00611BA5" w:rsidRDefault="00611BA5" w:rsidP="00611BA5">
      <w:pPr>
        <w:spacing w:after="0"/>
        <w:jc w:val="both"/>
        <w:rPr>
          <w:rFonts w:eastAsia="Calibri" w:cs="Times New Roman"/>
          <w:color w:val="000000"/>
          <w:kern w:val="0"/>
          <w:sz w:val="24"/>
          <w:szCs w:val="24"/>
          <w:lang w:eastAsia="ru-RU"/>
          <w14:ligatures w14:val="none"/>
        </w:rPr>
      </w:pPr>
      <w:r w:rsidRPr="00611BA5">
        <w:rPr>
          <w:rFonts w:eastAsia="Calibri" w:cs="Times New Roman"/>
          <w:color w:val="000000"/>
          <w:kern w:val="0"/>
          <w:sz w:val="24"/>
          <w:szCs w:val="24"/>
          <w:lang w:eastAsia="ru-RU"/>
          <w14:ligatures w14:val="none"/>
        </w:rPr>
        <w:t xml:space="preserve">Самостоятельная работа обучающегося составляет до 30%. </w:t>
      </w:r>
    </w:p>
    <w:p w14:paraId="33631B7E" w14:textId="77777777" w:rsidR="00611BA5" w:rsidRPr="00611BA5" w:rsidRDefault="00611BA5" w:rsidP="00611BA5">
      <w:pPr>
        <w:spacing w:after="0"/>
        <w:jc w:val="both"/>
        <w:rPr>
          <w:rFonts w:eastAsia="Calibri" w:cs="Arial Unicode MS"/>
          <w:color w:val="000000"/>
          <w:kern w:val="0"/>
          <w:sz w:val="24"/>
          <w:szCs w:val="24"/>
          <w:lang w:eastAsia="ru-RU"/>
          <w14:ligatures w14:val="none"/>
        </w:rPr>
      </w:pPr>
      <w:r w:rsidRPr="00611BA5">
        <w:rPr>
          <w:rFonts w:eastAsia="Calibri" w:cs="Arial Unicode MS"/>
          <w:kern w:val="0"/>
          <w:sz w:val="24"/>
          <w:szCs w:val="24"/>
          <w:lang w:eastAsia="ru-RU"/>
          <w14:ligatures w14:val="none"/>
        </w:rPr>
        <w:t>МДК</w:t>
      </w:r>
      <w:r w:rsidRPr="00611BA5">
        <w:rPr>
          <w:rFonts w:eastAsia="Calibri" w:cs="Arial Unicode MS"/>
          <w:color w:val="FF0000"/>
          <w:kern w:val="0"/>
          <w:sz w:val="24"/>
          <w:szCs w:val="24"/>
          <w:lang w:eastAsia="ru-RU"/>
          <w14:ligatures w14:val="none"/>
        </w:rPr>
        <w:t xml:space="preserve"> </w:t>
      </w:r>
      <w:r w:rsidRPr="00611BA5">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7C22812B"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52C24B00"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02C42CED"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611BA5">
        <w:rPr>
          <w:rFonts w:eastAsia="Arial Unicode MS" w:cs="Arial Unicode MS"/>
          <w:color w:val="000000"/>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3AFC1F1E"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7542A361"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1882BD25" w14:textId="77777777" w:rsidR="00611BA5" w:rsidRPr="00611BA5" w:rsidRDefault="00611BA5" w:rsidP="00611BA5">
      <w:pPr>
        <w:spacing w:after="0"/>
        <w:jc w:val="both"/>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lastRenderedPageBreak/>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6A9F067C" w14:textId="77777777" w:rsidR="00611BA5" w:rsidRPr="00611BA5" w:rsidRDefault="00611BA5" w:rsidP="00611BA5">
      <w:pPr>
        <w:spacing w:after="0"/>
        <w:jc w:val="both"/>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рамках реализации ОПОП-П предусмотрено выполнение 1 курсового проекта:</w:t>
      </w:r>
    </w:p>
    <w:p w14:paraId="71C8BF46" w14:textId="77777777" w:rsidR="00611BA5" w:rsidRPr="00611BA5" w:rsidRDefault="00611BA5" w:rsidP="00611BA5">
      <w:pPr>
        <w:spacing w:after="0"/>
        <w:jc w:val="both"/>
        <w:rPr>
          <w:rFonts w:eastAsia="Arial Unicode MS" w:cs="Times New Roman"/>
          <w:kern w:val="0"/>
          <w:sz w:val="24"/>
          <w:szCs w:val="24"/>
          <w:lang w:eastAsia="ru-RU"/>
          <w14:ligatures w14:val="none"/>
        </w:rPr>
      </w:pPr>
      <w:r w:rsidRPr="00611BA5">
        <w:rPr>
          <w:rFonts w:eastAsia="Arial Unicode MS" w:cs="Times New Roman"/>
          <w:kern w:val="0"/>
          <w:sz w:val="24"/>
          <w:szCs w:val="24"/>
          <w:lang w:eastAsia="ru-RU"/>
          <w14:ligatures w14:val="none"/>
        </w:rPr>
        <w:t>МДК 01.02 Электрическое и электромеханическое оборудование– 2 курс</w:t>
      </w:r>
    </w:p>
    <w:p w14:paraId="3D5EE6C7" w14:textId="77777777" w:rsidR="00611BA5" w:rsidRPr="00611BA5" w:rsidRDefault="00611BA5" w:rsidP="00611BA5">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6.2 Формы проведения консультаций</w:t>
      </w:r>
    </w:p>
    <w:p w14:paraId="7CC82DFD"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611BA5">
        <w:rPr>
          <w:rFonts w:eastAsia="Arial Unicode MS" w:cs="Arial Unicode MS"/>
          <w:b/>
          <w:i/>
          <w:color w:val="000000"/>
          <w:kern w:val="0"/>
          <w:sz w:val="24"/>
          <w:szCs w:val="24"/>
          <w:lang w:eastAsia="ru-RU"/>
          <w14:ligatures w14:val="none"/>
        </w:rPr>
        <w:t xml:space="preserve"> </w:t>
      </w:r>
      <w:r w:rsidRPr="00611BA5">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269950FA" w14:textId="77777777" w:rsidR="00611BA5" w:rsidRPr="00611BA5" w:rsidRDefault="00611BA5" w:rsidP="00611BA5">
      <w:pPr>
        <w:spacing w:after="0"/>
        <w:jc w:val="both"/>
        <w:rPr>
          <w:rFonts w:eastAsia="Arial Unicode MS" w:cs="Arial Unicode MS"/>
          <w:b/>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6.3 Организация практической подготовки</w:t>
      </w:r>
    </w:p>
    <w:p w14:paraId="62C44948" w14:textId="77777777" w:rsidR="00611BA5" w:rsidRPr="00611BA5" w:rsidRDefault="00611BA5" w:rsidP="00611BA5">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1F3C2D6B" w14:textId="77777777" w:rsidR="00611BA5" w:rsidRPr="00611BA5" w:rsidRDefault="00611BA5" w:rsidP="00611BA5">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62A728AD" w14:textId="77777777" w:rsidR="00611BA5" w:rsidRPr="00611BA5" w:rsidRDefault="00611BA5" w:rsidP="00611BA5">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41D067A3"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При реализации ППССЗ СПО по специальности </w:t>
      </w:r>
      <w:r w:rsidRPr="00611BA5">
        <w:rPr>
          <w:rFonts w:eastAsia="Arial Unicode MS" w:cs="Arial Unicode MS"/>
          <w:b/>
          <w:bCs/>
          <w:color w:val="000000"/>
          <w:kern w:val="0"/>
          <w:sz w:val="24"/>
          <w:szCs w:val="24"/>
          <w:lang w:eastAsia="ru-RU"/>
          <w14:ligatures w14:val="none"/>
        </w:rPr>
        <w:t xml:space="preserve">13.02.13 Эксплуатация и обслуживание электрического и электромеханического оборудования (по отраслям) </w:t>
      </w:r>
      <w:r w:rsidRPr="00611BA5">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p>
    <w:p w14:paraId="7324BC8B" w14:textId="77777777" w:rsidR="00611BA5" w:rsidRPr="00611BA5" w:rsidRDefault="00611BA5" w:rsidP="00611BA5">
      <w:pPr>
        <w:spacing w:after="0"/>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636202A6" w14:textId="77777777" w:rsidR="00611BA5" w:rsidRPr="00611BA5" w:rsidRDefault="00611BA5" w:rsidP="00611BA5">
      <w:pPr>
        <w:widowControl w:val="0"/>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420C98B5" w14:textId="77777777" w:rsidR="00611BA5" w:rsidRPr="00611BA5" w:rsidRDefault="00611BA5" w:rsidP="00611BA5">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611BA5">
        <w:rPr>
          <w:rFonts w:eastAsia="Arial Unicode MS" w:cs="Arial Unicode MS"/>
          <w:b/>
          <w:kern w:val="0"/>
          <w:sz w:val="24"/>
          <w:szCs w:val="24"/>
          <w:lang w:eastAsia="ru-RU"/>
          <w14:ligatures w14:val="none"/>
        </w:rPr>
        <w:t>180</w:t>
      </w:r>
      <w:r w:rsidRPr="00611BA5">
        <w:rPr>
          <w:rFonts w:eastAsia="Arial Unicode MS" w:cs="Arial Unicode MS"/>
          <w:b/>
          <w:color w:val="000000"/>
          <w:kern w:val="0"/>
          <w:sz w:val="24"/>
          <w:szCs w:val="24"/>
          <w:lang w:eastAsia="ru-RU"/>
          <w14:ligatures w14:val="none"/>
        </w:rPr>
        <w:t xml:space="preserve"> часов</w:t>
      </w:r>
      <w:r w:rsidRPr="00611BA5">
        <w:rPr>
          <w:rFonts w:eastAsia="Arial Unicode MS" w:cs="Arial Unicode MS"/>
          <w:color w:val="000000"/>
          <w:kern w:val="0"/>
          <w:sz w:val="24"/>
          <w:szCs w:val="24"/>
          <w:lang w:eastAsia="ru-RU"/>
          <w14:ligatures w14:val="none"/>
        </w:rPr>
        <w:t xml:space="preserve"> и производственную практику- </w:t>
      </w:r>
      <w:r w:rsidRPr="00611BA5">
        <w:rPr>
          <w:rFonts w:eastAsia="Arial Unicode MS" w:cs="Arial Unicode MS"/>
          <w:b/>
          <w:kern w:val="0"/>
          <w:sz w:val="24"/>
          <w:szCs w:val="24"/>
          <w:lang w:eastAsia="ru-RU"/>
          <w14:ligatures w14:val="none"/>
        </w:rPr>
        <w:t>324 часа</w:t>
      </w:r>
      <w:r w:rsidRPr="00611BA5">
        <w:rPr>
          <w:rFonts w:eastAsia="Arial Unicode MS" w:cs="Arial Unicode MS"/>
          <w:b/>
          <w:color w:val="000000"/>
          <w:kern w:val="0"/>
          <w:sz w:val="24"/>
          <w:szCs w:val="24"/>
          <w:lang w:eastAsia="ru-RU"/>
          <w14:ligatures w14:val="none"/>
        </w:rPr>
        <w:t>.</w:t>
      </w:r>
    </w:p>
    <w:p w14:paraId="784B4200" w14:textId="77777777" w:rsidR="00611BA5" w:rsidRPr="00611BA5" w:rsidRDefault="00611BA5" w:rsidP="00611BA5">
      <w:pPr>
        <w:shd w:val="clear" w:color="auto" w:fill="FFFFFF"/>
        <w:spacing w:after="0"/>
        <w:ind w:right="300"/>
        <w:jc w:val="both"/>
        <w:rPr>
          <w:rFonts w:eastAsia="Times New Roman" w:cs="Times New Roman"/>
          <w:kern w:val="0"/>
          <w:sz w:val="24"/>
          <w:szCs w:val="24"/>
          <w14:ligatures w14:val="none"/>
        </w:rPr>
      </w:pPr>
      <w:r w:rsidRPr="00611BA5">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7A2FE991" w14:textId="77777777" w:rsidR="00611BA5" w:rsidRPr="00611BA5" w:rsidRDefault="00611BA5" w:rsidP="00611BA5">
      <w:pPr>
        <w:shd w:val="clear" w:color="auto" w:fill="FFFFFF"/>
        <w:spacing w:after="0"/>
        <w:ind w:right="300"/>
        <w:jc w:val="both"/>
        <w:rPr>
          <w:rFonts w:eastAsia="Times New Roman" w:cs="Times New Roman"/>
          <w:kern w:val="0"/>
          <w:sz w:val="24"/>
          <w:szCs w:val="24"/>
          <w14:ligatures w14:val="none"/>
        </w:rPr>
      </w:pPr>
      <w:r w:rsidRPr="00611BA5">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1B204B5A"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6.4 Педагогические технологии</w:t>
      </w:r>
    </w:p>
    <w:p w14:paraId="40F76FEC" w14:textId="77777777" w:rsidR="00611BA5" w:rsidRPr="00611BA5" w:rsidRDefault="00611BA5" w:rsidP="00611BA5">
      <w:pPr>
        <w:spacing w:after="0"/>
        <w:jc w:val="both"/>
        <w:rPr>
          <w:rFonts w:eastAsia="Arial Unicode MS" w:cs="Arial Unicode MS"/>
          <w:b/>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w:t>
      </w:r>
      <w:r w:rsidRPr="00611BA5">
        <w:rPr>
          <w:rFonts w:eastAsia="Arial Unicode MS" w:cs="Arial Unicode MS"/>
          <w:color w:val="000000"/>
          <w:kern w:val="0"/>
          <w:sz w:val="24"/>
          <w:szCs w:val="24"/>
          <w:lang w:eastAsia="ru-RU"/>
          <w14:ligatures w14:val="none"/>
        </w:rPr>
        <w:lastRenderedPageBreak/>
        <w:t xml:space="preserve">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6F8D7B5C"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21C27554"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технологии сотрудничества;</w:t>
      </w:r>
    </w:p>
    <w:p w14:paraId="3C1BE990"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проектные технологии; </w:t>
      </w:r>
    </w:p>
    <w:p w14:paraId="15DC0F2F"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363F37B2"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игровые технологии (ролевые и деловые игры); </w:t>
      </w:r>
    </w:p>
    <w:p w14:paraId="3248754A"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кейс-технологии; </w:t>
      </w:r>
    </w:p>
    <w:p w14:paraId="20C8789E"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модульные технологии; </w:t>
      </w:r>
    </w:p>
    <w:p w14:paraId="45C80BFB"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технологии развития критического мышления; </w:t>
      </w:r>
    </w:p>
    <w:p w14:paraId="26807A12"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технологии развивающего обучения; </w:t>
      </w:r>
    </w:p>
    <w:p w14:paraId="29D7CEDF"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интерактивные методы обучения</w:t>
      </w:r>
      <w:r w:rsidRPr="00611BA5">
        <w:rPr>
          <w:rFonts w:eastAsia="Times New Roman" w:cs="Times New Roman"/>
          <w:kern w:val="0"/>
          <w:sz w:val="24"/>
          <w:szCs w:val="24"/>
          <w:lang w:bidi="en-US"/>
          <w14:ligatures w14:val="none"/>
        </w:rPr>
        <w:t>;</w:t>
      </w:r>
    </w:p>
    <w:p w14:paraId="5727FBAE"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здоровьесберегающие технологии</w:t>
      </w:r>
      <w:r w:rsidRPr="00611BA5">
        <w:rPr>
          <w:rFonts w:eastAsia="Times New Roman" w:cs="Times New Roman"/>
          <w:kern w:val="0"/>
          <w:sz w:val="24"/>
          <w:szCs w:val="24"/>
          <w:lang w:bidi="en-US"/>
          <w14:ligatures w14:val="none"/>
        </w:rPr>
        <w:t>;</w:t>
      </w:r>
      <w:r w:rsidRPr="00611BA5">
        <w:rPr>
          <w:rFonts w:eastAsia="Times New Roman" w:cs="Times New Roman"/>
          <w:kern w:val="0"/>
          <w:sz w:val="24"/>
          <w:szCs w:val="24"/>
          <w:lang w:val="en-US" w:bidi="en-US"/>
          <w14:ligatures w14:val="none"/>
        </w:rPr>
        <w:t xml:space="preserve"> </w:t>
      </w:r>
    </w:p>
    <w:p w14:paraId="33EF24AB"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профессионального самоопределения</w:t>
      </w:r>
      <w:r w:rsidRPr="00611BA5">
        <w:rPr>
          <w:rFonts w:eastAsia="Times New Roman" w:cs="Times New Roman"/>
          <w:kern w:val="0"/>
          <w:sz w:val="24"/>
          <w:szCs w:val="24"/>
          <w:lang w:bidi="en-US"/>
          <w14:ligatures w14:val="none"/>
        </w:rPr>
        <w:t>;</w:t>
      </w:r>
      <w:r w:rsidRPr="00611BA5">
        <w:rPr>
          <w:rFonts w:eastAsia="Times New Roman" w:cs="Times New Roman"/>
          <w:kern w:val="0"/>
          <w:sz w:val="24"/>
          <w:szCs w:val="24"/>
          <w:lang w:val="en-US" w:bidi="en-US"/>
          <w14:ligatures w14:val="none"/>
        </w:rPr>
        <w:t xml:space="preserve"> </w:t>
      </w:r>
    </w:p>
    <w:p w14:paraId="785E8185"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саморазвития личности учащегося</w:t>
      </w:r>
      <w:r w:rsidRPr="00611BA5">
        <w:rPr>
          <w:rFonts w:eastAsia="Times New Roman" w:cs="Times New Roman"/>
          <w:kern w:val="0"/>
          <w:sz w:val="24"/>
          <w:szCs w:val="24"/>
          <w:lang w:bidi="en-US"/>
          <w14:ligatures w14:val="none"/>
        </w:rPr>
        <w:t>;</w:t>
      </w:r>
      <w:r w:rsidRPr="00611BA5">
        <w:rPr>
          <w:rFonts w:eastAsia="Times New Roman" w:cs="Times New Roman"/>
          <w:kern w:val="0"/>
          <w:sz w:val="24"/>
          <w:szCs w:val="24"/>
          <w:lang w:val="en-US" w:bidi="en-US"/>
          <w14:ligatures w14:val="none"/>
        </w:rPr>
        <w:t xml:space="preserve"> </w:t>
      </w:r>
    </w:p>
    <w:p w14:paraId="5C9BBD81"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 xml:space="preserve">информационные технологии, </w:t>
      </w:r>
    </w:p>
    <w:p w14:paraId="5DC1F72C"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75342FBE"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педагогических мастерских</w:t>
      </w:r>
      <w:r w:rsidRPr="00611BA5">
        <w:rPr>
          <w:rFonts w:eastAsia="Times New Roman" w:cs="Times New Roman"/>
          <w:kern w:val="0"/>
          <w:sz w:val="24"/>
          <w:szCs w:val="24"/>
          <w:lang w:bidi="en-US"/>
          <w14:ligatures w14:val="none"/>
        </w:rPr>
        <w:t>;</w:t>
      </w:r>
    </w:p>
    <w:p w14:paraId="6E188747"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учебного проектирования</w:t>
      </w:r>
      <w:r w:rsidRPr="00611BA5">
        <w:rPr>
          <w:rFonts w:eastAsia="Times New Roman" w:cs="Times New Roman"/>
          <w:kern w:val="0"/>
          <w:sz w:val="24"/>
          <w:szCs w:val="24"/>
          <w:lang w:bidi="en-US"/>
          <w14:ligatures w14:val="none"/>
        </w:rPr>
        <w:t>;</w:t>
      </w:r>
      <w:r w:rsidRPr="00611BA5">
        <w:rPr>
          <w:rFonts w:eastAsia="Times New Roman" w:cs="Times New Roman"/>
          <w:kern w:val="0"/>
          <w:sz w:val="24"/>
          <w:szCs w:val="24"/>
          <w:lang w:val="en-US" w:bidi="en-US"/>
          <w14:ligatures w14:val="none"/>
        </w:rPr>
        <w:t xml:space="preserve"> </w:t>
      </w:r>
    </w:p>
    <w:p w14:paraId="3E0AA75A"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39C30B93" w14:textId="77777777" w:rsidR="00611BA5" w:rsidRPr="00611BA5" w:rsidRDefault="00611BA5" w:rsidP="00611BA5">
      <w:pPr>
        <w:numPr>
          <w:ilvl w:val="0"/>
          <w:numId w:val="8"/>
        </w:numPr>
        <w:spacing w:after="0"/>
        <w:jc w:val="both"/>
        <w:rPr>
          <w:rFonts w:eastAsia="Times New Roman" w:cs="Times New Roman"/>
          <w:kern w:val="0"/>
          <w:sz w:val="24"/>
          <w:szCs w:val="24"/>
          <w:lang w:val="en-US" w:bidi="en-US"/>
          <w14:ligatures w14:val="none"/>
        </w:rPr>
      </w:pPr>
      <w:r w:rsidRPr="00611BA5">
        <w:rPr>
          <w:rFonts w:eastAsia="Times New Roman" w:cs="Times New Roman"/>
          <w:kern w:val="0"/>
          <w:sz w:val="24"/>
          <w:szCs w:val="24"/>
          <w:lang w:val="en-US" w:bidi="en-US"/>
          <w14:ligatures w14:val="none"/>
        </w:rPr>
        <w:t>тестового и рейтингового контроля</w:t>
      </w:r>
      <w:r w:rsidRPr="00611BA5">
        <w:rPr>
          <w:rFonts w:eastAsia="Times New Roman" w:cs="Times New Roman"/>
          <w:kern w:val="0"/>
          <w:sz w:val="24"/>
          <w:szCs w:val="24"/>
          <w:lang w:bidi="en-US"/>
          <w14:ligatures w14:val="none"/>
        </w:rPr>
        <w:t>;</w:t>
      </w:r>
    </w:p>
    <w:p w14:paraId="0A9FE51E"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коллективной мыследеятельности;</w:t>
      </w:r>
    </w:p>
    <w:p w14:paraId="332553CA" w14:textId="77777777" w:rsidR="00611BA5" w:rsidRPr="00611BA5" w:rsidRDefault="00611BA5" w:rsidP="00611BA5">
      <w:pPr>
        <w:numPr>
          <w:ilvl w:val="0"/>
          <w:numId w:val="8"/>
        </w:numPr>
        <w:spacing w:after="0"/>
        <w:jc w:val="both"/>
        <w:rPr>
          <w:rFonts w:eastAsia="Times New Roman" w:cs="Times New Roman"/>
          <w:kern w:val="0"/>
          <w:sz w:val="24"/>
          <w:szCs w:val="24"/>
          <w:lang w:bidi="en-US"/>
          <w14:ligatures w14:val="none"/>
        </w:rPr>
      </w:pPr>
      <w:r w:rsidRPr="00611BA5">
        <w:rPr>
          <w:rFonts w:eastAsia="Times New Roman" w:cs="Times New Roman"/>
          <w:kern w:val="0"/>
          <w:sz w:val="24"/>
          <w:szCs w:val="24"/>
          <w:lang w:bidi="en-US"/>
          <w14:ligatures w14:val="none"/>
        </w:rPr>
        <w:t xml:space="preserve"> анализ производственных ситуаций.</w:t>
      </w:r>
    </w:p>
    <w:p w14:paraId="3A0C4673"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03F769FF" w14:textId="77777777" w:rsidR="00611BA5" w:rsidRPr="00611BA5" w:rsidRDefault="00611BA5" w:rsidP="00611BA5">
      <w:pPr>
        <w:spacing w:after="0"/>
        <w:jc w:val="center"/>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7. КОНТРОЛЬ И ОЦЕНКА РЕЗУЛЬТАТОВ ОСВОЕНИЯ ОПОП-П СПО</w:t>
      </w:r>
    </w:p>
    <w:p w14:paraId="45AA024D" w14:textId="77777777" w:rsidR="00611BA5" w:rsidRPr="00611BA5" w:rsidRDefault="00611BA5" w:rsidP="00611BA5">
      <w:pPr>
        <w:spacing w:after="0"/>
        <w:jc w:val="both"/>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 xml:space="preserve">7.1. Контроль и оценка освоения основных  профессиональной  деятельности,  профессиональных  и  общих  компетенций  </w:t>
      </w:r>
    </w:p>
    <w:p w14:paraId="26271353"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441D1857" w14:textId="77777777" w:rsidR="00611BA5" w:rsidRPr="00611BA5" w:rsidRDefault="00611BA5" w:rsidP="00611BA5">
      <w:pPr>
        <w:numPr>
          <w:ilvl w:val="0"/>
          <w:numId w:val="6"/>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оценка уровня освоения дисциплин;</w:t>
      </w:r>
    </w:p>
    <w:p w14:paraId="2B3B9C7F" w14:textId="77777777" w:rsidR="00611BA5" w:rsidRPr="00611BA5" w:rsidRDefault="00611BA5" w:rsidP="00611BA5">
      <w:pPr>
        <w:numPr>
          <w:ilvl w:val="0"/>
          <w:numId w:val="6"/>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оценка компетенций обучающихся.</w:t>
      </w:r>
    </w:p>
    <w:p w14:paraId="28EF7447"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Оценка качества освоения ОПОП-П включает:</w:t>
      </w:r>
    </w:p>
    <w:p w14:paraId="054C8DDB" w14:textId="77777777" w:rsidR="00611BA5" w:rsidRPr="00611BA5" w:rsidRDefault="00611BA5" w:rsidP="00611BA5">
      <w:pPr>
        <w:numPr>
          <w:ilvl w:val="0"/>
          <w:numId w:val="5"/>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текущий контроль знаний, </w:t>
      </w:r>
    </w:p>
    <w:p w14:paraId="64EAB7AA" w14:textId="77777777" w:rsidR="00611BA5" w:rsidRPr="00611BA5" w:rsidRDefault="00611BA5" w:rsidP="00611BA5">
      <w:pPr>
        <w:numPr>
          <w:ilvl w:val="0"/>
          <w:numId w:val="5"/>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промежуточную аттестацию;</w:t>
      </w:r>
    </w:p>
    <w:p w14:paraId="1B94DBF0" w14:textId="77777777" w:rsidR="00611BA5" w:rsidRPr="00611BA5" w:rsidRDefault="00611BA5" w:rsidP="00611BA5">
      <w:pPr>
        <w:numPr>
          <w:ilvl w:val="0"/>
          <w:numId w:val="5"/>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государственную  (итоговую) аттестацию обучающихся.</w:t>
      </w:r>
    </w:p>
    <w:p w14:paraId="38C63E3C" w14:textId="77777777" w:rsidR="00611BA5" w:rsidRPr="00611BA5" w:rsidRDefault="00611BA5" w:rsidP="00611BA5">
      <w:pPr>
        <w:adjustRightInd w:val="0"/>
        <w:spacing w:after="0"/>
        <w:ind w:right="-6"/>
        <w:rPr>
          <w:rFonts w:eastAsia="Arial Unicode MS" w:cs="Arial Unicode MS"/>
          <w:b/>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Текущий контроль и промежуточная аттестация</w:t>
      </w:r>
    </w:p>
    <w:p w14:paraId="284E588B" w14:textId="77777777" w:rsidR="00611BA5" w:rsidRPr="00611BA5" w:rsidRDefault="00611BA5" w:rsidP="00611BA5">
      <w:pPr>
        <w:adjustRightInd w:val="0"/>
        <w:spacing w:after="0"/>
        <w:ind w:right="-6"/>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60A790AE" w14:textId="77777777" w:rsidR="00611BA5" w:rsidRPr="00611BA5" w:rsidRDefault="00611BA5" w:rsidP="00611BA5">
      <w:pPr>
        <w:spacing w:after="0"/>
        <w:jc w:val="both"/>
        <w:rPr>
          <w:rFonts w:eastAsia="Times New Roman" w:cs="Times New Roman"/>
          <w:kern w:val="0"/>
          <w:sz w:val="24"/>
          <w:szCs w:val="24"/>
          <w:lang w:eastAsia="ru-RU"/>
          <w14:ligatures w14:val="none"/>
        </w:rPr>
      </w:pPr>
      <w:r w:rsidRPr="00611BA5">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w:t>
      </w:r>
      <w:r w:rsidRPr="00611BA5">
        <w:rPr>
          <w:rFonts w:eastAsia="Times New Roman" w:cs="Times New Roman"/>
          <w:kern w:val="0"/>
          <w:sz w:val="24"/>
          <w:szCs w:val="24"/>
          <w:lang w:eastAsia="ru-RU"/>
          <w14:ligatures w14:val="none"/>
        </w:rPr>
        <w:lastRenderedPageBreak/>
        <w:t xml:space="preserve">подготовки специалистов среднего звена проводится рассредоточено по окончании дисциплины, МДК или профессионального модуля. </w:t>
      </w:r>
    </w:p>
    <w:p w14:paraId="1766484B"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49F019FF"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1B2220AF" w14:textId="77777777" w:rsidR="00611BA5" w:rsidRPr="00611BA5" w:rsidRDefault="00611BA5" w:rsidP="00611BA5">
      <w:pPr>
        <w:numPr>
          <w:ilvl w:val="0"/>
          <w:numId w:val="4"/>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074C9346" w14:textId="77777777" w:rsidR="00611BA5" w:rsidRPr="00611BA5" w:rsidRDefault="00611BA5" w:rsidP="00611BA5">
      <w:pPr>
        <w:numPr>
          <w:ilvl w:val="0"/>
          <w:numId w:val="4"/>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полноты и прочности теоретических знаний по дисциплине  или ряду дисциплин;</w:t>
      </w:r>
    </w:p>
    <w:p w14:paraId="1FBA92AA" w14:textId="77777777" w:rsidR="00611BA5" w:rsidRPr="00611BA5" w:rsidRDefault="00611BA5" w:rsidP="00611BA5">
      <w:pPr>
        <w:numPr>
          <w:ilvl w:val="0"/>
          <w:numId w:val="4"/>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53993A01" w14:textId="77777777" w:rsidR="00611BA5" w:rsidRPr="00611BA5" w:rsidRDefault="00611BA5" w:rsidP="00611BA5">
      <w:pPr>
        <w:numPr>
          <w:ilvl w:val="0"/>
          <w:numId w:val="4"/>
        </w:num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385325AF"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В учебном году установлено </w:t>
      </w:r>
      <w:r w:rsidRPr="00611BA5">
        <w:rPr>
          <w:rFonts w:eastAsia="Arial Unicode MS" w:cs="Arial Unicode MS"/>
          <w:b/>
          <w:color w:val="000000"/>
          <w:kern w:val="0"/>
          <w:sz w:val="24"/>
          <w:szCs w:val="24"/>
          <w:lang w:eastAsia="ru-RU"/>
          <w14:ligatures w14:val="none"/>
        </w:rPr>
        <w:t>не более 8 экзаменов и 10 зачетов</w:t>
      </w:r>
      <w:r w:rsidRPr="00611BA5">
        <w:rPr>
          <w:rFonts w:eastAsia="Arial Unicode MS" w:cs="Arial Unicode MS"/>
          <w:color w:val="000000"/>
          <w:kern w:val="0"/>
          <w:sz w:val="24"/>
          <w:szCs w:val="24"/>
          <w:lang w:eastAsia="ru-RU"/>
          <w14:ligatures w14:val="none"/>
        </w:rPr>
        <w:t xml:space="preserve"> (без учета физической культуры). </w:t>
      </w:r>
    </w:p>
    <w:p w14:paraId="68D984F0"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Каждая дидактическая единица </w:t>
      </w:r>
      <w:r w:rsidRPr="00611BA5">
        <w:rPr>
          <w:rFonts w:eastAsia="Arial Unicode MS" w:cs="Arial Unicode MS"/>
          <w:kern w:val="0"/>
          <w:sz w:val="24"/>
          <w:szCs w:val="24"/>
          <w:lang w:eastAsia="ru-RU"/>
          <w14:ligatures w14:val="none"/>
        </w:rPr>
        <w:t>учебного плана</w:t>
      </w:r>
      <w:r w:rsidRPr="00611BA5">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611BA5">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611BA5">
        <w:rPr>
          <w:rFonts w:eastAsia="Arial Unicode MS" w:cs="Arial Unicode MS"/>
          <w:color w:val="000000"/>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7BCDC745"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611BA5">
        <w:rPr>
          <w:rFonts w:eastAsia="Arial Unicode MS" w:cs="Arial Unicode MS"/>
          <w:b/>
          <w:color w:val="000000"/>
          <w:kern w:val="0"/>
          <w:sz w:val="24"/>
          <w:szCs w:val="24"/>
          <w:lang w:eastAsia="ru-RU"/>
          <w14:ligatures w14:val="none"/>
        </w:rPr>
        <w:t>«зачет/незачет».</w:t>
      </w:r>
    </w:p>
    <w:p w14:paraId="2062AB56"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w:cs="Arial Unicode MS"/>
          <w:color w:val="000000"/>
          <w:kern w:val="0"/>
          <w:sz w:val="24"/>
          <w:szCs w:val="24"/>
          <w:lang w:eastAsia="ar-SA"/>
          <w14:ligatures w14:val="none"/>
        </w:rPr>
        <w:t xml:space="preserve">При </w:t>
      </w:r>
      <w:r w:rsidRPr="00611BA5">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611BA5">
        <w:rPr>
          <w:rFonts w:eastAsia="Arial" w:cs="Arial Unicode MS"/>
          <w:color w:val="000000"/>
          <w:kern w:val="0"/>
          <w:sz w:val="24"/>
          <w:szCs w:val="24"/>
          <w:lang w:eastAsia="ar-SA"/>
          <w14:ligatures w14:val="none"/>
        </w:rPr>
        <w:t xml:space="preserve"> должен быть определен </w:t>
      </w:r>
      <w:r w:rsidRPr="00611BA5">
        <w:rPr>
          <w:rFonts w:eastAsia="Arial Unicode MS" w:cs="Arial Unicode MS"/>
          <w:color w:val="000000"/>
          <w:kern w:val="0"/>
          <w:sz w:val="24"/>
          <w:szCs w:val="24"/>
          <w:lang w:eastAsia="ru-RU"/>
          <w14:ligatures w14:val="none"/>
        </w:rPr>
        <w:t>день, освобожденный от других форм учебной нагрузки.</w:t>
      </w:r>
      <w:r w:rsidRPr="00611BA5">
        <w:rPr>
          <w:rFonts w:ascii="Arial Unicode MS" w:eastAsia="Arial" w:hAnsi="Arial Unicode MS" w:cs="Arial Unicode MS"/>
          <w:color w:val="000000"/>
          <w:kern w:val="0"/>
          <w:sz w:val="24"/>
          <w:szCs w:val="24"/>
          <w:lang w:eastAsia="ar-SA"/>
          <w14:ligatures w14:val="none"/>
        </w:rPr>
        <w:t xml:space="preserve"> </w:t>
      </w:r>
      <w:r w:rsidRPr="00611BA5">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0453D318"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1ED5F2D2" w14:textId="77777777" w:rsidR="00611BA5" w:rsidRPr="00611BA5" w:rsidRDefault="00611BA5" w:rsidP="00611BA5">
      <w:pPr>
        <w:spacing w:after="0"/>
        <w:rPr>
          <w:rFonts w:eastAsia="Arial Unicode MS" w:cs="Times New Roman"/>
          <w:b/>
          <w:bCs/>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7.2 Фонды оценочных средств</w:t>
      </w:r>
    </w:p>
    <w:p w14:paraId="10D1377C" w14:textId="77777777" w:rsidR="00611BA5" w:rsidRPr="00611BA5" w:rsidRDefault="00611BA5" w:rsidP="00611BA5">
      <w:pPr>
        <w:spacing w:after="0"/>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454A57AE" w14:textId="77777777" w:rsidR="00611BA5" w:rsidRPr="00611BA5" w:rsidRDefault="00611BA5" w:rsidP="00611BA5">
      <w:pPr>
        <w:spacing w:after="0"/>
        <w:rPr>
          <w:rFonts w:eastAsia="Arial Unicode MS" w:cs="Arial Unicode MS"/>
          <w:b/>
          <w:color w:val="00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50127A90"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6FF4C3AC"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1C0383C4"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lastRenderedPageBreak/>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E2A76E"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0B3E0DC4"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66A2D3C5"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0FA315EB"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p>
    <w:p w14:paraId="7E8C9AAE" w14:textId="77777777" w:rsidR="00611BA5" w:rsidRPr="00611BA5" w:rsidRDefault="00611BA5" w:rsidP="00611BA5">
      <w:pPr>
        <w:spacing w:after="0"/>
        <w:jc w:val="both"/>
        <w:rPr>
          <w:rFonts w:eastAsia="Arial Unicode MS" w:cs="Arial Unicode MS"/>
          <w:color w:val="000000"/>
          <w:kern w:val="0"/>
          <w:sz w:val="24"/>
          <w:szCs w:val="24"/>
          <w:lang w:eastAsia="ru-RU"/>
          <w14:ligatures w14:val="none"/>
        </w:rPr>
      </w:pPr>
      <w:r w:rsidRPr="00611BA5">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7316FBE5" w14:textId="77777777" w:rsidR="00611BA5" w:rsidRPr="00611BA5" w:rsidRDefault="00611BA5" w:rsidP="00611BA5">
      <w:pPr>
        <w:spacing w:after="0"/>
        <w:jc w:val="center"/>
        <w:rPr>
          <w:rFonts w:eastAsia="Arial Unicode MS" w:cs="Arial Unicode MS"/>
          <w:b/>
          <w:color w:val="FF0000"/>
          <w:kern w:val="0"/>
          <w:sz w:val="24"/>
          <w:szCs w:val="24"/>
          <w:lang w:eastAsia="ru-RU"/>
          <w14:ligatures w14:val="none"/>
        </w:rPr>
      </w:pPr>
      <w:r w:rsidRPr="00611BA5">
        <w:rPr>
          <w:rFonts w:eastAsia="Arial Unicode MS" w:cs="Arial Unicode MS"/>
          <w:b/>
          <w:color w:val="000000"/>
          <w:kern w:val="0"/>
          <w:sz w:val="24"/>
          <w:szCs w:val="24"/>
          <w:lang w:eastAsia="ru-RU"/>
          <w14:ligatures w14:val="none"/>
        </w:rPr>
        <w:t>8. ТРЕБОВАНИЯ К УСЛОВИЯМ РЕАЛИЗАЦИИ ОПОП-П СПО</w:t>
      </w:r>
    </w:p>
    <w:p w14:paraId="53CA759A" w14:textId="77777777" w:rsidR="00611BA5" w:rsidRPr="00611BA5" w:rsidRDefault="00611BA5" w:rsidP="00611BA5">
      <w:pPr>
        <w:spacing w:after="0"/>
        <w:rPr>
          <w:rFonts w:eastAsia="Arial Unicode MS" w:cs="Times New Roman"/>
          <w:b/>
          <w:bCs/>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 xml:space="preserve">8.1 Кадровое обеспечение </w:t>
      </w:r>
    </w:p>
    <w:p w14:paraId="190E8710"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5D603CCA"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06 Связь,</w:t>
      </w:r>
    </w:p>
    <w:p w14:paraId="5008F244"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информационные и коммуникационные технологии, и имеющими стаж работы в данной профессиональной области не менее трех лет.</w:t>
      </w:r>
    </w:p>
    <w:p w14:paraId="0242EF3A"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5CE03359"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201ECEC7"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58EF72EC"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1.14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75189E46"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4C7CDBC4" w14:textId="77777777" w:rsidR="00611BA5" w:rsidRPr="00611BA5" w:rsidRDefault="00611BA5" w:rsidP="00611BA5">
      <w:pPr>
        <w:spacing w:after="0"/>
        <w:rPr>
          <w:rFonts w:eastAsia="Times New Roman" w:cs="Times New Roman"/>
          <w:color w:val="000000"/>
          <w:kern w:val="0"/>
          <w:sz w:val="24"/>
          <w:szCs w:val="24"/>
          <w:lang w:eastAsia="ru-RU"/>
          <w14:ligatures w14:val="none"/>
        </w:rPr>
      </w:pPr>
      <w:r w:rsidRPr="00611BA5">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6D07BD40" w14:textId="77777777" w:rsidR="00611BA5" w:rsidRPr="00611BA5" w:rsidRDefault="00611BA5" w:rsidP="00611BA5">
      <w:pPr>
        <w:spacing w:after="0"/>
        <w:rPr>
          <w:rFonts w:eastAsia="Arial Unicode MS" w:cs="Times New Roman"/>
          <w:b/>
          <w:bCs/>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5CF4324A"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lastRenderedPageBreak/>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1F3A2C6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15C65E5C"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761EBB52"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14053912"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276B19D1"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52CA3C31"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337418C4"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07E6DF70"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3F16830F"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DAEB934"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1303E92B"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1814D1F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p w14:paraId="71C7C52C"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17E41E06"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 xml:space="preserve">Для реализации ОПОП-П по специальности </w:t>
      </w:r>
      <w:r w:rsidRPr="00611BA5">
        <w:rPr>
          <w:rFonts w:eastAsia="Arial Unicode MS" w:cs="Arial Unicode MS"/>
          <w:b/>
          <w:bCs/>
          <w:color w:val="000000"/>
          <w:kern w:val="0"/>
          <w:sz w:val="24"/>
          <w:szCs w:val="24"/>
          <w:lang w:eastAsia="ru-RU"/>
          <w14:ligatures w14:val="none"/>
        </w:rPr>
        <w:t xml:space="preserve">13.02.13 Эксплуатация и обслуживание электрического и электромеханического оборудования (по отраслям)     </w:t>
      </w:r>
      <w:r w:rsidRPr="00611BA5">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25609B88" w14:textId="77777777" w:rsidR="00611BA5" w:rsidRPr="00611BA5" w:rsidRDefault="00611BA5" w:rsidP="00611BA5">
      <w:pPr>
        <w:spacing w:after="0"/>
        <w:rPr>
          <w:rFonts w:eastAsia="Arial Unicode MS" w:cs="Times New Roman"/>
          <w:b/>
          <w:color w:val="000000"/>
          <w:kern w:val="0"/>
          <w:sz w:val="24"/>
          <w:szCs w:val="24"/>
          <w:lang w:eastAsia="ru-RU"/>
          <w14:ligatures w14:val="none"/>
        </w:rPr>
      </w:pPr>
      <w:r w:rsidRPr="00611BA5">
        <w:rPr>
          <w:rFonts w:eastAsia="Arial Unicode MS" w:cs="Times New Roman"/>
          <w:b/>
          <w:color w:val="000000"/>
          <w:kern w:val="0"/>
          <w:sz w:val="24"/>
          <w:szCs w:val="24"/>
          <w:lang w:eastAsia="ru-RU"/>
          <w14:ligatures w14:val="none"/>
        </w:rPr>
        <w:t>8.4 Базы практики</w:t>
      </w:r>
    </w:p>
    <w:p w14:paraId="063B7199"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АО «Россети-Тюмень» филиал Энергокомплекс</w:t>
      </w:r>
    </w:p>
    <w:p w14:paraId="3181AF1C"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«КНПЗ»</w:t>
      </w:r>
    </w:p>
    <w:p w14:paraId="5727854F"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ОАО «НЭРС»</w:t>
      </w:r>
    </w:p>
    <w:p w14:paraId="2232141F"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АО  «ЮРЭСК»</w:t>
      </w:r>
    </w:p>
    <w:p w14:paraId="763ABCBB"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ОАО  «ЮТЭК-Нягань»</w:t>
      </w:r>
    </w:p>
    <w:p w14:paraId="4667391C"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«ЮграСвязьСтрой»</w:t>
      </w:r>
    </w:p>
    <w:p w14:paraId="0106C5A9"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«ПРОФСЕРВИС»</w:t>
      </w:r>
    </w:p>
    <w:p w14:paraId="7BD999BD"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Филиал  «Энергокомплекс» ОАО «Тюменьэнерго»</w:t>
      </w:r>
    </w:p>
    <w:p w14:paraId="65EBF473"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«ПРИОБЬЛЕСПРОМ»</w:t>
      </w:r>
    </w:p>
    <w:p w14:paraId="280DD0D9"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«НИКА-плюс»</w:t>
      </w:r>
    </w:p>
    <w:p w14:paraId="3511CBFB"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«ЮБИКОМ»</w:t>
      </w:r>
    </w:p>
    <w:p w14:paraId="06CB2A0A"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«САТ»</w:t>
      </w:r>
    </w:p>
    <w:p w14:paraId="3B186A8B"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«Жилкомсервис»</w:t>
      </w:r>
    </w:p>
    <w:p w14:paraId="32BC3714"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Times New Roman"/>
          <w:kern w:val="0"/>
          <w:sz w:val="24"/>
          <w:szCs w:val="24"/>
          <w:bdr w:val="none" w:sz="0" w:space="0" w:color="auto" w:frame="1"/>
          <w:lang w:eastAsia="ru-RU"/>
          <w14:ligatures w14:val="none"/>
        </w:rPr>
        <w:t>ООО  «НГРС»</w:t>
      </w:r>
    </w:p>
    <w:p w14:paraId="7999D946" w14:textId="77777777" w:rsidR="00611BA5" w:rsidRPr="00611BA5" w:rsidRDefault="00611BA5" w:rsidP="00611BA5">
      <w:pPr>
        <w:spacing w:after="0"/>
        <w:rPr>
          <w:rFonts w:eastAsia="Arial Unicode MS" w:cs="Times New Roman"/>
          <w:kern w:val="0"/>
          <w:sz w:val="24"/>
          <w:szCs w:val="24"/>
          <w:bdr w:val="none" w:sz="0" w:space="0" w:color="auto" w:frame="1"/>
          <w:lang w:eastAsia="ru-RU"/>
          <w14:ligatures w14:val="none"/>
        </w:rPr>
      </w:pPr>
      <w:r w:rsidRPr="00611BA5">
        <w:rPr>
          <w:rFonts w:eastAsia="Arial Unicode MS" w:cs="Arial Unicode MS"/>
          <w:bCs/>
          <w:color w:val="000000"/>
          <w:kern w:val="0"/>
          <w:sz w:val="24"/>
          <w:szCs w:val="24"/>
          <w:lang w:eastAsia="ru-RU"/>
          <w14:ligatures w14:val="none"/>
        </w:rPr>
        <w:t>ООО «Красноленинский нефтеперерабатывающий завод»</w:t>
      </w:r>
    </w:p>
    <w:p w14:paraId="1E31388F" w14:textId="77777777" w:rsidR="00611BA5" w:rsidRPr="00611BA5" w:rsidRDefault="00611BA5" w:rsidP="00611BA5">
      <w:pPr>
        <w:spacing w:after="0"/>
        <w:jc w:val="center"/>
        <w:rPr>
          <w:rFonts w:eastAsia="Times New Roman" w:cs="Times New Roman"/>
          <w:b/>
          <w:bCs/>
          <w:color w:val="000000"/>
          <w:kern w:val="0"/>
          <w:sz w:val="24"/>
          <w:szCs w:val="24"/>
          <w:lang w:eastAsia="ru-RU"/>
          <w14:ligatures w14:val="none"/>
        </w:rPr>
      </w:pPr>
      <w:r w:rsidRPr="00611BA5">
        <w:rPr>
          <w:rFonts w:eastAsia="Times New Roman" w:cs="Times New Roman"/>
          <w:b/>
          <w:bCs/>
          <w:color w:val="000000"/>
          <w:kern w:val="0"/>
          <w:sz w:val="24"/>
          <w:szCs w:val="24"/>
          <w:lang w:eastAsia="ru-RU"/>
          <w14:ligatures w14:val="none"/>
        </w:rPr>
        <w:t>9. ТРЕБОВАНИЯ К ОРГАНИЗАЦИИ ВОСПИТАНИЯ ОБУЧАЮЩИХСЯ</w:t>
      </w:r>
    </w:p>
    <w:p w14:paraId="61538F9A" w14:textId="77777777" w:rsidR="00611BA5" w:rsidRPr="00611BA5" w:rsidRDefault="00611BA5" w:rsidP="00611BA5">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9.1 Условия организации воспитания</w:t>
      </w:r>
    </w:p>
    <w:p w14:paraId="5DB8F5FD" w14:textId="77777777" w:rsidR="00611BA5" w:rsidRPr="00611BA5" w:rsidRDefault="00611BA5" w:rsidP="00611BA5">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lastRenderedPageBreak/>
        <w:t>Воспитание обучающихся при освоении ими основной образовательной</w:t>
      </w:r>
    </w:p>
    <w:p w14:paraId="1BC1CC18" w14:textId="77777777" w:rsidR="00611BA5" w:rsidRPr="00611BA5" w:rsidRDefault="00611BA5" w:rsidP="00611BA5">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74BF7EBF" w14:textId="77777777" w:rsidR="00611BA5" w:rsidRPr="00611BA5" w:rsidRDefault="00611BA5" w:rsidP="00611BA5">
      <w:pPr>
        <w:spacing w:after="0"/>
        <w:rPr>
          <w:rFonts w:eastAsia="Arial Unicode MS" w:cs="Times New Roman"/>
          <w:b/>
          <w:bCs/>
          <w:color w:val="000000"/>
          <w:kern w:val="0"/>
          <w:sz w:val="24"/>
          <w:szCs w:val="24"/>
          <w:lang w:eastAsia="ru-RU"/>
          <w14:ligatures w14:val="none"/>
        </w:rPr>
      </w:pPr>
      <w:r w:rsidRPr="00611BA5">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716E50E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022C74C"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4144818E"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7C2B0158"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18DF883A"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5279EB44"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2A437382"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78B319F7"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09F80D79"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0C298E70" w14:textId="77777777" w:rsidR="00611BA5" w:rsidRPr="00611BA5" w:rsidRDefault="00611BA5" w:rsidP="00611BA5">
      <w:pPr>
        <w:spacing w:after="0"/>
        <w:rPr>
          <w:rFonts w:eastAsia="Arial Unicode MS" w:cs="Times New Roman"/>
          <w:color w:val="000000"/>
          <w:kern w:val="0"/>
          <w:sz w:val="24"/>
          <w:szCs w:val="24"/>
          <w:lang w:eastAsia="ru-RU"/>
          <w14:ligatures w14:val="none"/>
        </w:rPr>
      </w:pPr>
      <w:r w:rsidRPr="00611BA5">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314A09FF" w14:textId="77777777" w:rsidR="00611BA5" w:rsidRPr="00611BA5" w:rsidRDefault="00611BA5" w:rsidP="00611BA5">
      <w:pPr>
        <w:spacing w:after="0"/>
        <w:rPr>
          <w:rFonts w:eastAsia="Arial Unicode MS" w:cs="Times New Roman"/>
          <w:color w:val="000000"/>
          <w:kern w:val="0"/>
          <w:sz w:val="24"/>
          <w:szCs w:val="24"/>
          <w:lang w:eastAsia="ru-RU"/>
          <w14:ligatures w14:val="none"/>
        </w:rPr>
      </w:pPr>
    </w:p>
    <w:p w14:paraId="006E5508"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23C0BBC5"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33F04052"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22E06145"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15005D3D"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A059BBA"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5434175B"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6D70EC0D"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201CA171"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056A2321"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53D24982"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55AD39F"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8755AF8"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592FBEA0"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17B0D47F"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75D4D3D7"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00CFD8CB"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0BC969F"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1DEB386B"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63E019F7"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2751024E"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69D2418D"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229A88C"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5333D308"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0633C163"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0A8EA086"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1CB0F8F1"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C4AFB3C" w14:textId="77777777" w:rsidR="00611BA5" w:rsidRPr="00611BA5" w:rsidRDefault="00611BA5" w:rsidP="00611BA5">
      <w:pPr>
        <w:spacing w:after="0"/>
        <w:rPr>
          <w:rFonts w:eastAsia="Arial Unicode MS" w:cs="Arial Unicode MS"/>
          <w:color w:val="000000"/>
          <w:kern w:val="0"/>
          <w:sz w:val="24"/>
          <w:szCs w:val="24"/>
          <w:lang w:eastAsia="ru-RU"/>
          <w14:ligatures w14:val="none"/>
        </w:rPr>
      </w:pPr>
    </w:p>
    <w:p w14:paraId="4F70F1CD" w14:textId="77777777" w:rsidR="00611BA5" w:rsidRDefault="00611BA5" w:rsidP="006C0B77">
      <w:pPr>
        <w:spacing w:after="0"/>
        <w:ind w:firstLine="709"/>
        <w:jc w:val="both"/>
      </w:pPr>
    </w:p>
    <w:sectPr w:rsidR="00611BA5"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210E5"/>
    <w:multiLevelType w:val="hybridMultilevel"/>
    <w:tmpl w:val="DB98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1E271B"/>
    <w:multiLevelType w:val="hybridMultilevel"/>
    <w:tmpl w:val="E4124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480FB4"/>
    <w:multiLevelType w:val="hybridMultilevel"/>
    <w:tmpl w:val="5E2E7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43438720">
    <w:abstractNumId w:val="8"/>
  </w:num>
  <w:num w:numId="2" w16cid:durableId="754323599">
    <w:abstractNumId w:val="6"/>
  </w:num>
  <w:num w:numId="3" w16cid:durableId="1212038090">
    <w:abstractNumId w:val="2"/>
  </w:num>
  <w:num w:numId="4" w16cid:durableId="1078094786">
    <w:abstractNumId w:val="9"/>
  </w:num>
  <w:num w:numId="5" w16cid:durableId="121703435">
    <w:abstractNumId w:val="3"/>
  </w:num>
  <w:num w:numId="6" w16cid:durableId="588268153">
    <w:abstractNumId w:val="7"/>
  </w:num>
  <w:num w:numId="7" w16cid:durableId="878592183">
    <w:abstractNumId w:val="11"/>
  </w:num>
  <w:num w:numId="8" w16cid:durableId="1836678204">
    <w:abstractNumId w:val="0"/>
  </w:num>
  <w:num w:numId="9" w16cid:durableId="1646663759">
    <w:abstractNumId w:val="10"/>
  </w:num>
  <w:num w:numId="10" w16cid:durableId="194738948">
    <w:abstractNumId w:val="5"/>
  </w:num>
  <w:num w:numId="11" w16cid:durableId="1805780344">
    <w:abstractNumId w:val="1"/>
  </w:num>
  <w:num w:numId="12" w16cid:durableId="1297757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B7"/>
    <w:rsid w:val="00611BA5"/>
    <w:rsid w:val="006C0B77"/>
    <w:rsid w:val="008242FF"/>
    <w:rsid w:val="00867D05"/>
    <w:rsid w:val="00870751"/>
    <w:rsid w:val="00922C48"/>
    <w:rsid w:val="00B9115B"/>
    <w:rsid w:val="00B915B7"/>
    <w:rsid w:val="00EA59DF"/>
    <w:rsid w:val="00EE4070"/>
    <w:rsid w:val="00F12C76"/>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93D1"/>
  <w15:chartTrackingRefBased/>
  <w15:docId w15:val="{4365881E-1D07-4A97-904B-4719097C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FF7DB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FF7DB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FF7DB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FF7DB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FF7DB7"/>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FF7DB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F7DB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F7DB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F7DB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7DB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FF7DB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FF7DB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FF7DB7"/>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FF7DB7"/>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FF7DB7"/>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FF7DB7"/>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FF7DB7"/>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FF7DB7"/>
    <w:rPr>
      <w:rFonts w:eastAsiaTheme="majorEastAsia" w:cstheme="majorBidi"/>
      <w:color w:val="272727" w:themeColor="text1" w:themeTint="D8"/>
      <w:sz w:val="28"/>
    </w:rPr>
  </w:style>
  <w:style w:type="paragraph" w:styleId="a3">
    <w:name w:val="Title"/>
    <w:basedOn w:val="a"/>
    <w:next w:val="a"/>
    <w:link w:val="a4"/>
    <w:uiPriority w:val="10"/>
    <w:qFormat/>
    <w:rsid w:val="00FF7DB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F7D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F7DB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FF7D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F7DB7"/>
    <w:pPr>
      <w:spacing w:before="160"/>
      <w:jc w:val="center"/>
    </w:pPr>
    <w:rPr>
      <w:i/>
      <w:iCs/>
      <w:color w:val="404040" w:themeColor="text1" w:themeTint="BF"/>
    </w:rPr>
  </w:style>
  <w:style w:type="character" w:customStyle="1" w:styleId="22">
    <w:name w:val="Цитата 2 Знак"/>
    <w:basedOn w:val="a0"/>
    <w:link w:val="21"/>
    <w:uiPriority w:val="29"/>
    <w:rsid w:val="00FF7DB7"/>
    <w:rPr>
      <w:rFonts w:ascii="Times New Roman" w:hAnsi="Times New Roman"/>
      <w:i/>
      <w:iCs/>
      <w:color w:val="404040" w:themeColor="text1" w:themeTint="BF"/>
      <w:sz w:val="28"/>
    </w:rPr>
  </w:style>
  <w:style w:type="paragraph" w:styleId="a7">
    <w:name w:val="List Paragraph"/>
    <w:basedOn w:val="a"/>
    <w:uiPriority w:val="34"/>
    <w:qFormat/>
    <w:rsid w:val="00FF7DB7"/>
    <w:pPr>
      <w:ind w:left="720"/>
      <w:contextualSpacing/>
    </w:pPr>
  </w:style>
  <w:style w:type="character" w:styleId="a8">
    <w:name w:val="Intense Emphasis"/>
    <w:basedOn w:val="a0"/>
    <w:uiPriority w:val="21"/>
    <w:qFormat/>
    <w:rsid w:val="00FF7DB7"/>
    <w:rPr>
      <w:i/>
      <w:iCs/>
      <w:color w:val="2E74B5" w:themeColor="accent1" w:themeShade="BF"/>
    </w:rPr>
  </w:style>
  <w:style w:type="paragraph" w:styleId="a9">
    <w:name w:val="Intense Quote"/>
    <w:basedOn w:val="a"/>
    <w:next w:val="a"/>
    <w:link w:val="aa"/>
    <w:uiPriority w:val="30"/>
    <w:qFormat/>
    <w:rsid w:val="00FF7DB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FF7DB7"/>
    <w:rPr>
      <w:rFonts w:ascii="Times New Roman" w:hAnsi="Times New Roman"/>
      <w:i/>
      <w:iCs/>
      <w:color w:val="2E74B5" w:themeColor="accent1" w:themeShade="BF"/>
      <w:sz w:val="28"/>
    </w:rPr>
  </w:style>
  <w:style w:type="character" w:styleId="ab">
    <w:name w:val="Intense Reference"/>
    <w:basedOn w:val="a0"/>
    <w:uiPriority w:val="32"/>
    <w:qFormat/>
    <w:rsid w:val="00FF7DB7"/>
    <w:rPr>
      <w:b/>
      <w:bCs/>
      <w:smallCaps/>
      <w:color w:val="2E74B5" w:themeColor="accent1" w:themeShade="BF"/>
      <w:spacing w:val="5"/>
    </w:rPr>
  </w:style>
  <w:style w:type="table" w:customStyle="1" w:styleId="11">
    <w:name w:val="Сетка таблицы1"/>
    <w:basedOn w:val="a1"/>
    <w:next w:val="ac"/>
    <w:uiPriority w:val="59"/>
    <w:rsid w:val="00611BA5"/>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611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6988</Words>
  <Characters>39834</Characters>
  <Application>Microsoft Office Word</Application>
  <DocSecurity>0</DocSecurity>
  <Lines>331</Lines>
  <Paragraphs>93</Paragraphs>
  <ScaleCrop>false</ScaleCrop>
  <Company/>
  <LinksUpToDate>false</LinksUpToDate>
  <CharactersWithSpaces>46729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2025-09-11T06:34:00Z</dcterms:created>
  <dcterms:modified xsi:type="dcterms:W3CDTF">2025-09-11T06:34:00Z</dcterms:modified>
</cp:coreProperties>
</file>